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Cadmium-110 SDS</w:t>
      </w:r>
    </w:p>
    <w:p>
      <w:r>
        <w:t xml:space="preserve">Publisher: Neonest AB</w:t>
      </w:r>
    </w:p>
    <w:p>
      <w:r>
        <w:t xml:space="preserve">Source: https://resds.com/document/cadmium-110-isotope-sds-cd-110-110cd-cadmium-oxide-enriched-cadmium-oxide-aebb42a19f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