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Cadmium-114 SDS</w:t>
      </w:r>
    </w:p>
    <w:p>
      <w:r>
        <w:t xml:space="preserve">Publisher: Neonest AB</w:t>
      </w:r>
    </w:p>
    <w:p>
      <w:r>
        <w:t xml:space="preserve">Source: https://resds.com/document/cadmium-114-isotope-sds-cd-114-114cd-cadmium-enriched-cadmium-8b2f2a4c49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