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Cadmium-116 SDS</w:t>
      </w:r>
    </w:p>
    <w:p>
      <w:r>
        <w:t xml:space="preserve">Publisher: Neonest AB</w:t>
      </w:r>
    </w:p>
    <w:p>
      <w:r>
        <w:t xml:space="preserve">Source: https://resds.com/document/cadmium-116-isotope-sds-cd-116-116cd-cadmium-oxide-enriched-cadmium-oxide-1b20793864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