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Cerium(III) bromide hydrate ALFAA44432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https://resds.com/document/cerium-iii-bromide-hydrate-sds-avocado-research-chemicals-ltd-part-of-thermo-fisher-en-90c9f874af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8             SAFETY DATA SHEET</w:t>
      </w:r>
    </w:p>
    <w:p>
      <w:r>
        <w:t xml:space="preserve">                                                                                                     Revision Date 27-Jul-2026</w:t>
      </w:r>
    </w:p>
    <w:p>
      <w:r>
        <w:t xml:space="preserve">                                                                                                                   Version 6</w:t>
      </w:r>
    </w:p>
    <w:p>
      <w:r>
        <w:t xml:space="preserve"/>
      </w:r>
    </w:p>
    <w:p>
      <w:r>
        <w:t xml:space="preserve"/>
      </w:r>
    </w:p>
    <w:p>
      <w:r>
        <w:t xml:space="preserve"> ALFAA44432</w:t>
      </w:r>
    </w:p>
    <w:p>
      <w:r>
        <w:t xml:space="preserve"/>
      </w:r>
    </w:p>
    <w:p>
      <w:r>
        <w:t xml:space="preserve">                           Cerium(III) bromide hydrate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      溴化铈(III)水合物溴化铈(III)水合物溴化铈(III)水合物溴化铈(III)水合物</w:t>
      </w:r>
    </w:p>
    <w:p>
      <w:r>
        <w:t xml:space="preserve">Product Description:                 Cerium(III) bromide hydrate</w:t>
      </w:r>
    </w:p>
    <w:p>
      <w:r>
        <w:t xml:space="preserve"/>
      </w:r>
    </w:p>
    <w:p>
      <w:r>
        <w:t xml:space="preserve">Cat No. :                        44432</w:t>
      </w:r>
    </w:p>
    <w:p>
      <w:r>
        <w:t xml:space="preserve">CAS No                           396654-07-2</w:t>
      </w:r>
    </w:p>
    <w:p>
      <w:r>
        <w:t xml:space="preserve">Molecular Formula               CeBr3.xH2O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Crystalline Solid                No information available              No information available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            Causes skin irritation. Causes serious eye irritation. May cause respiratory irritation.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Skin Corrosion/Irritation                                                           Category 2</w:t>
      </w:r>
    </w:p>
    <w:p>
      <w:r>
        <w:t xml:space="preserve">Serious Eye Damage/Eye Irritation                                                  Category 2</w:t>
      </w:r>
    </w:p>
    <w:p>
      <w:r>
        <w:t xml:space="preserve">Specific target organ toxicity - (single exposure)                                       Category 3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           Warning</w:t>
      </w:r>
    </w:p>
    <w:p>
      <w:r>
        <w:t xml:space="preserve"/>
      </w:r>
    </w:p>
    <w:p>
      <w:r>
        <w:t xml:space="preserve">Hazard Statements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ALFAA44432               SAFETY DATA SHEET                     Revision Date 27-Jul-2026Page 2 / 8</w:t>
      </w:r>
    </w:p>
    <w:p>
      <w:r>
        <w:t xml:space="preserve">                                                  Cerium(III) bromide hydrate</w:t>
      </w:r>
    </w:p>
    <w:p>
      <w:r>
        <w:t xml:space="preserve">______________________________________________________________________________________________</w:t>
      </w:r>
    </w:p>
    <w:p>
      <w:r>
        <w:t xml:space="preserve">H315 - Causes skin irritation</w:t>
      </w:r>
    </w:p>
    <w:p>
      <w:r>
        <w:t xml:space="preserve">H319 - Causes serious eye irritation</w:t>
      </w:r>
    </w:p>
    <w:p>
      <w:r>
        <w:t xml:space="preserve">H335 - May cause respiratory irritation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P261 - Avoid breathing dust/fume/gas/mist/vapors/spray</w:t>
      </w:r>
    </w:p>
    <w:p>
      <w:r>
        <w:t xml:space="preserve">P264 - Wash face, hands and any exposed skin thoroughly after handling</w:t>
      </w:r>
    </w:p>
    <w:p>
      <w:r>
        <w:t xml:space="preserve">P271 - Use only outdoors or in a well-ventilated area</w:t>
      </w:r>
    </w:p>
    <w:p>
      <w:r>
        <w:t xml:space="preserve">P280 - Wear protective gloves/protective clothing/eye protection/face protection</w:t>
      </w:r>
    </w:p>
    <w:p>
      <w:r>
        <w:t xml:space="preserve">Response</w:t>
      </w:r>
    </w:p>
    <w:p>
      <w:r>
        <w:t xml:space="preserve">P302 + P352 - IF ON SKIN: Wash with plenty of soap and water</w:t>
      </w:r>
    </w:p>
    <w:p>
      <w:r>
        <w:t xml:space="preserve">P304 + P340 - IF INHALED: Remove person to fresh air and keep comfortable for breathing</w:t>
      </w:r>
    </w:p>
    <w:p>
      <w:r>
        <w:t xml:space="preserve">P305 + P351 + P338 - IF IN EYES: Rinse cautiously with water for several minutes. Remove contact lenses, if present and easy to</w:t>
      </w:r>
    </w:p>
    <w:p>
      <w:r>
        <w:t xml:space="preserve">do. Continue rinsing</w:t>
      </w:r>
    </w:p>
    <w:p>
      <w:r>
        <w:t xml:space="preserve">P312 - Call a POISON CENTER or doctor if you feel unwell</w:t>
      </w:r>
    </w:p>
    <w:p>
      <w:r>
        <w:t xml:space="preserve">P362 + P364 - Take off contaminated clothing and wash it before reuse</w:t>
      </w:r>
    </w:p>
    <w:p>
      <w:r>
        <w:t xml:space="preserve">Storage</w:t>
      </w:r>
    </w:p>
    <w:p>
      <w:r>
        <w:t xml:space="preserve">P403 + P233 - Store in a well-ventilated place. Keep container tightly closed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None identified.</w:t>
      </w:r>
    </w:p>
    <w:p>
      <w:r>
        <w:t xml:space="preserve">Health Hazards</w:t>
      </w:r>
    </w:p>
    <w:p>
      <w:r>
        <w:t xml:space="preserve">Causes skin irritation. Causes serious eye irritation. May cause respiratory irritation.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   Cerium(III) bromide hydrate                                 396654-07-2                &lt;=100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Eye Contact</w:t>
      </w:r>
    </w:p>
    <w:p>
      <w:r>
        <w:t xml:space="preserve">Rinse thoroughly with plenty of water for at least 15 minutes, lifting lower and upper eyelids. Consult a physician.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soap and plenty of water while removing all contaminated clothes and shoes.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Ensure that medical personnel are aware of the material(s) involved, take precautions to protect themselves and prevent spread of</w:t>
      </w:r>
    </w:p>
    <w:p>
      <w:r>
        <w:t xml:space="preserve">contamination.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ALFAA44432               SAFETY DATA SHEET                     Revision Date 27-Jul-2026Page 3 / 8</w:t>
      </w:r>
    </w:p>
    <w:p>
      <w:r>
        <w:t xml:space="preserve">                                                  Cerium(III) bromide hydrate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Use extinguishing measures that are appropriate to local circumstances and the surrounding environment.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See Section 12 for additional Ecological Information. Should not be released into the environment. Do not allow material to</w:t>
      </w:r>
    </w:p>
    <w:p>
      <w:r>
        <w:t xml:space="preserve">contaminate ground water system. Do not flush into surface water or sanitary sewer system.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Ensure adequate ventilation.</w:t>
      </w:r>
    </w:p>
    <w:p>
      <w:r>
        <w:t xml:space="preserve"/>
      </w:r>
    </w:p>
    <w:p>
      <w:r>
        <w:t xml:space="preserve">Storage</w:t>
      </w:r>
    </w:p>
    <w:p>
      <w:r>
        <w:t xml:space="preserve">Keep container tightly closed in a dry and well-ventilated place.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Ensure that eyewash stations and safety showers are close to the workstation location. Wherever possible, engineering control</w:t>
      </w:r>
    </w:p>
    <w:p>
      <w:r>
        <w:t xml:space="preserve">measures such as the isolation or enclosure of the process, the introduction of process or equipment changes to minimise release</w:t>
      </w:r>
    </w:p>
    <w:p>
      <w:r>
        <w:t xml:space="preserve">or contact, and the use of properly designed ventilation systems, should be adopted to control hazardous materials at source.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ALFAA44432               SAFETY DATA SHEET                     Revision Date 27-Jul-2026Page 4 / 8</w:t>
      </w:r>
    </w:p>
    <w:p>
      <w:r>
        <w:t xml:space="preserve">                                                  Cerium(III) bromide hydrate</w:t>
      </w:r>
    </w:p>
    <w:p>
      <w:r>
        <w:t xml:space="preserve">______________________________________________________________________________________________</w:t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  Goggles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When workers are facing concentrations above the exposure limit they must use</w:t>
      </w:r>
    </w:p>
    <w:p>
      <w:r>
        <w:t xml:space="preserve">                                      appropriate certified respirators.</w:t>
      </w:r>
    </w:p>
    <w:p>
      <w:r>
        <w:t xml:space="preserve">                              To protect the wearer, respiratory protective equipment must be the correct fit and be used</w:t>
      </w:r>
    </w:p>
    <w:p>
      <w:r>
        <w:t xml:space="preserve">                               and maintained properly</w:t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Particulates filter conforming to EN 143</w:t>
      </w:r>
    </w:p>
    <w:p>
      <w:r>
        <w:t xml:space="preserve"/>
      </w:r>
    </w:p>
    <w:p>
      <w:r>
        <w:t xml:space="preserve">   Small scale/Laboratory use     Use a NIOSH/MSHA or European Standard EN 149:2001 approved respirator if exposure</w:t>
      </w:r>
    </w:p>
    <w:p>
      <w:r>
        <w:t xml:space="preserve">                                              limits are exceeded or if irritation or other symptoms are experienced.</w:t>
      </w:r>
    </w:p>
    <w:p>
      <w:r>
        <w:t xml:space="preserve">                           Recommended half mask:- Particle filtering: EN149:2001</w:t>
      </w:r>
    </w:p>
    <w:p>
      <w:r>
        <w:t xml:space="preserve">                           When RPE is used a face piece Fit Test should be conducted</w:t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</w:t>
      </w:r>
    </w:p>
    <w:p>
      <w:r>
        <w:t xml:space="preserve">Physical State                         Crystalline Solid</w:t>
      </w:r>
    </w:p>
    <w:p>
      <w:r>
        <w:t xml:space="preserve"/>
      </w:r>
    </w:p>
    <w:p>
      <w:r>
        <w:t xml:space="preserve">Odor                       No information available</w:t>
      </w:r>
    </w:p>
    <w:p>
      <w:r>
        <w:t xml:space="preserve">Odor Threshold               No data available</w:t>
      </w:r>
    </w:p>
    <w:p>
      <w:r>
        <w:t xml:space="preserve">pH                               Not applicable</w:t>
      </w:r>
    </w:p>
    <w:p>
      <w:r>
        <w:t xml:space="preserve">Melting Point/Range            No data available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No data available</w:t>
      </w:r>
    </w:p>
    <w:p>
      <w:r>
        <w:t xml:space="preserve">Bulk Density                  No data available</w:t>
      </w:r>
    </w:p>
    <w:p>
      <w:r>
        <w:t xml:space="preserve">Water Solubility               No information available</w:t>
      </w:r>
    </w:p>
    <w:p>
      <w:r>
        <w:t xml:space="preserve">Solubility in other solvents       No information available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ALFAA44432               SAFETY DATA SHEET                     Revision Date 27-Jul-2026Page 5 / 8</w:t>
      </w:r>
    </w:p>
    <w:p>
      <w:r>
        <w:t xml:space="preserve">                                                  Cerium(III) bromide hydrate</w:t>
      </w:r>
    </w:p>
    <w:p>
      <w:r>
        <w:t xml:space="preserve">______________________________________________________________________________________________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 CeBr3.xH2O</w:t>
      </w:r>
    </w:p>
    <w:p>
      <w:r>
        <w:t xml:space="preserve">Molecular Weight                   379.83(anhy)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Stable under normal conditions.</w:t>
      </w:r>
    </w:p>
    <w:p>
      <w:r>
        <w:t xml:space="preserve"/>
      </w:r>
    </w:p>
    <w:p>
      <w:r>
        <w:t xml:space="preserve">Hazardous Reactions           No information available.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None known.</w:t>
      </w:r>
    </w:p>
    <w:p>
      <w:r>
        <w:t xml:space="preserve"/>
      </w:r>
    </w:p>
    <w:p>
      <w:r>
        <w:t xml:space="preserve">Materials to avoid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Cerium oxide. Hydrogen bromide.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 Category 2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Category 2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  Category 3</w:t>
      </w:r>
    </w:p>
    <w:p>
      <w:r>
        <w:t xml:space="preserve"/>
      </w:r>
    </w:p>
    <w:p>
      <w:r>
        <w:t xml:space="preserve">   Results / Target organs          Respiratory system</w:t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 None known.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ALFAA44432               SAFETY DATA SHEET                     Revision Date 27-Jul-2026Page 6 / 8</w:t>
      </w:r>
    </w:p>
    <w:p>
      <w:r>
        <w:t xml:space="preserve">                                                  Cerium(III) bromide hydrate</w:t>
      </w:r>
    </w:p>
    <w:p>
      <w:r>
        <w:t xml:space="preserve">______________________________________________________________________________________________</w:t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May cause long-term adverse effects in the environment. Do not allow material to</w:t>
      </w:r>
    </w:p>
    <w:p>
      <w:r>
        <w:t xml:space="preserve">                                   contaminate ground water system.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      Product contains heavy metals. Discharge into the environment must be avoided. Special</w:t>
      </w:r>
    </w:p>
    <w:p>
      <w:r>
        <w:t xml:space="preserve">                                      pre-treatment is necessary</w:t>
      </w:r>
    </w:p>
    <w:p>
      <w:r>
        <w:t xml:space="preserve">   Persistence                May persist.</w:t>
      </w:r>
    </w:p>
    <w:p>
      <w:r>
        <w:t xml:space="preserve">    Degradability                  Not relevant for inorganic substances.</w:t>
      </w:r>
    </w:p>
    <w:p>
      <w:r>
        <w:t xml:space="preserve">   Degradation in sewage          Contains substances known to be hazardous to the environment or not degradable in waste</w:t>
      </w:r>
    </w:p>
    <w:p>
      <w:r>
        <w:t xml:space="preserve">   treatment plant                 water treatment plants.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  Product has a high potential to bioconcentrate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empty into drains.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>Measures on the Environmental Administration of New Chemical Substances Registration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ALFAA44432               SAFETY DATA SHEET                     Revision Date 27-Jul-2026Page 7 / 8</w:t>
      </w:r>
    </w:p>
    <w:p>
      <w:r>
        <w:t xml:space="preserve">                                                  Cerium(III) bromide hydrate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Registration/Notification number      B1A222256627</w:t>
      </w:r>
    </w:p>
    <w:p>
      <w:r>
        <w:t xml:space="preserve"/>
      </w:r>
    </w:p>
    <w:p>
      <w:r>
        <w:t xml:space="preserve">Downstream users need to comply with the conditions of safe use of the chemical, understand the environmental and health</w:t>
      </w:r>
    </w:p>
    <w:p>
      <w:r>
        <w:t xml:space="preserve">hazard and risk management measures identified on the SDS as well as the local/national regulations concerning the chemical.</w:t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U.S.A. (TSCA), Canada (DSL/NDSL), Europe (EINECS/ELINCS/NLP), Australia (AICS), Korea (KECL), China (IECSC), Japan (ENCS),</w:t>
      </w:r>
    </w:p>
    <w:p>
      <w:r>
        <w:t xml:space="preserve">Philippines (PICCS).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27-Jul-2026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>Use of personal protective equipment, covering appropriate selection, compatibility, breakthrough thresholds, care, maintenance, fit</w:t>
      </w:r>
    </w:p>
    <w:p>
      <w:r>
        <w:t xml:space="preserve">and standards.</w:t>
      </w:r>
    </w:p>
    <w:p>
      <w:r>
        <w:t xml:space="preserve">First aid for chemical exposure, including the use of eye wash and safety showers.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ALFAA44432               SAFETY DATA SHEET                     Revision Date 27-Jul-2026Page 8 / 8</w:t>
      </w:r>
    </w:p>
    <w:p>
      <w:r>
        <w:t xml:space="preserve">                                                  Cerium(III) bromide hydrate</w:t>
      </w:r>
    </w:p>
    <w:p>
      <w:r>
        <w:t xml:space="preserve">______________________________________________________________________________________________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sectPr>
      <w:pgSz w:w="11906" w:h="16838"/>
      <w:pgMar w:top="1134" w:right="1134" w:bottom="1134" w:left="1134"/>
    </w:sectPr>
  </w:body>
</w:document>
</file>