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fluoride 1418 SDS</w:t>
      </w:r>
    </w:p>
    <w:p>
      <w:r>
        <w:t xml:space="preserve">Publisher: ProChem, Inc.</w:t>
      </w:r>
    </w:p>
    <w:p>
      <w:r>
        <w:t xml:space="preserve">Source: https://resds.com/document/cerium-iii-fluoride-prochem-en-fcac24efe0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fluoride</w:t>
      </w:r>
    </w:p>
    <w:p>
      <w:r>
        <w:t xml:space="preserve"/>
      </w:r>
    </w:p>
    <w:p>
      <w:r>
        <w:t xml:space="preserve">PRODUCT NUMBER:  1418</w:t>
      </w:r>
    </w:p>
    <w:p>
      <w:r>
        <w:t xml:space="preserve"/>
      </w:r>
    </w:p>
    <w:p>
      <w:r>
        <w:t xml:space="preserve">CAS NUMBER:        7758-88-5</w:t>
      </w:r>
    </w:p>
    <w:p>
      <w:r>
        <w:t xml:space="preserve"/>
      </w:r>
    </w:p>
    <w:p>
      <w:r>
        <w:t xml:space="preserve">SYNONYMS:         Cerous fluoride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H312 + H332         Harmful in contact with skin or if inhaled</w:t>
      </w:r>
    </w:p>
    <w:p>
      <w:r>
        <w:t xml:space="preserve">H319               Causes serious eye irritation</w:t>
      </w:r>
    </w:p>
    <w:p>
      <w:r>
        <w:t xml:space="preserve">H335             May cause respiratory irritation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</w:t>
      </w:r>
    </w:p>
    <w:p>
      <w:r>
        <w:t xml:space="preserve">P280              Wear protective gloves/protective clothing/eye protection/face protection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mild irritation and redness.</w:t>
      </w:r>
    </w:p>
    <w:p>
      <w:r>
        <w:t xml:space="preserve">INHALATION: May cause irritation to the respiratory tract. Symptoms may include coughing and shortness of breath.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FLUORIDE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 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 INGESTION: Toxicity reduced to the extent that this compound is relatively insoluble. In large amounts may cause vomiting,</w:t>
      </w:r>
    </w:p>
    <w:p>
      <w:r>
        <w:t xml:space="preserve">  abdominal pain, and diarrhea.</w:t>
      </w:r>
    </w:p>
    <w:p>
      <w:r>
        <w:t xml:space="preserve">  ACUTE HEALTH EFFECTS: Ingestion of large amounts may cause fluoride poisoning. Symptoms include nausea, vomiting,</w:t>
      </w:r>
    </w:p>
    <w:p>
      <w:r>
        <w:t xml:space="preserve">   diarrhea, weakness, coma, and cardiovascular collapse.</w:t>
      </w:r>
    </w:p>
    <w:p>
      <w:r>
        <w:t xml:space="preserve">  CHRONIC HEALTH EFFECTS: Prolonged exposure to hydrolysable fluorine compounds can cause deterioration of bone and tooth</w:t>
      </w:r>
    </w:p>
    <w:p>
      <w:r>
        <w:t xml:space="preserve">   structure.</w:t>
      </w:r>
    </w:p>
    <w:p>
      <w:r>
        <w:t xml:space="preserve"/>
      </w:r>
    </w:p>
    <w:p>
      <w:r>
        <w:t xml:space="preserve"> SECTION 3      COMPOSITION / INFORMATION ON INGREDIENTS</w:t>
      </w:r>
    </w:p>
    <w:p>
      <w:r>
        <w:t xml:space="preserve"/>
      </w:r>
    </w:p>
    <w:p>
      <w:r>
        <w:t xml:space="preserve">  Formula: CeF3</w:t>
      </w:r>
    </w:p>
    <w:p>
      <w:r>
        <w:t xml:space="preserve"/>
      </w:r>
    </w:p>
    <w:p>
      <w:r>
        <w:t xml:space="preserve">  Molecular Weight: 197.12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CAS#             %               ACGIH (TWA)                     OSHA (PEL)</w:t>
      </w:r>
    </w:p>
    <w:p>
      <w:r>
        <w:t xml:space="preserve"/>
      </w:r>
    </w:p>
    <w:p>
      <w:r>
        <w:t xml:space="preserve">   Cerium (III) fluoride                        7758-88-5                    100                   2.5 mg/m 3 (as F)                            2.5 mg/m 3 (as F)</w:t>
      </w:r>
    </w:p>
    <w:p>
      <w:r>
        <w:t xml:space="preserve"/>
      </w:r>
    </w:p>
    <w:p>
      <w:r>
        <w:t xml:space="preserve"> SECTION 4   FIRST AID MEASURES</w:t>
      </w:r>
    </w:p>
    <w:p>
      <w:r>
        <w:t xml:space="preserve"/>
      </w:r>
    </w:p>
    <w:p>
      <w:r>
        <w:t xml:space="preserve">  EYE EXPOSURE: Immediately flush the eyes with copious amounts of water for at least 15 minutes. Assure flushing under</w:t>
      </w:r>
    </w:p>
    <w:p>
      <w:r>
        <w:t xml:space="preserve">   eyelids. A victim may need assistance in keeping their eyelids open. Get immediate competent medical attention.</w:t>
      </w:r>
    </w:p>
    <w:p>
      <w:r>
        <w:t xml:space="preserve">  SKIN EXPOSURE: Wash affected area with water. Remove contaminated clothes if necessary. Seek medical assistance if</w:t>
      </w:r>
    </w:p>
    <w:p>
      <w:r>
        <w:t xml:space="preserve">   irritation persists.</w:t>
      </w:r>
    </w:p>
    <w:p>
      <w:r>
        <w:t xml:space="preserve">  INHALATION: Remove the victim to fresh air. Closely monitor the victim for signs of respiratory problems, such as difficulty</w:t>
      </w:r>
    </w:p>
    <w:p>
      <w:r>
        <w:t xml:space="preserve">   in breathing, coughing, wheezing, or pain. In such cases, seek immediate medical assistance.</w:t>
      </w:r>
    </w:p>
    <w:p>
      <w:r>
        <w:t xml:space="preserve">  INGESTION: Seek medical assistance immediately. Keep the victim calm. Give the victim water (only if conscious). Induce</w:t>
      </w:r>
    </w:p>
    <w:p>
      <w:r>
        <w:t xml:space="preserve">  vomiting only if directed by medical personnel.</w:t>
      </w:r>
    </w:p>
    <w:p>
      <w:r>
        <w:t xml:space="preserve"/>
      </w:r>
    </w:p>
    <w:p>
      <w:r>
        <w:t xml:space="preserve"> SECTION 5   FIREFIGHTING MEASURES</w:t>
      </w:r>
    </w:p>
    <w:p>
      <w:r>
        <w:t xml:space="preserve"/>
      </w:r>
    </w:p>
    <w:p>
      <w:r>
        <w:t xml:space="preserve">  FLASH POINT: Product is not flammable or combustible.</w:t>
      </w:r>
    </w:p>
    <w:p>
      <w:r>
        <w:t xml:space="preserve">  AUTO IGNITION TEMPERATURE: None</w:t>
      </w:r>
    </w:p>
    <w:p>
      <w:r>
        <w:t xml:space="preserve">  EXPLOSION LIMITS: None</w:t>
      </w:r>
    </w:p>
    <w:p>
      <w:r>
        <w:t xml:space="preserve">  EXTINGUISHING MEDIUM: Use fire fighting measures that suit the surrounding fire.</w:t>
      </w:r>
    </w:p>
    <w:p>
      <w:r>
        <w:t xml:space="preserve">  SPECIAL FIRE FIGHTING PROCEDURES: If involved in a fire, fire fighters should be equipped with a NIOSH approved</w:t>
      </w:r>
    </w:p>
    <w:p>
      <w:r>
        <w:t xml:space="preserve">   positive self-contained breathing apparatus, flame and chemical resistant clothing, hats, boots, and gloves.</w:t>
      </w:r>
    </w:p>
    <w:p>
      <w:r>
        <w:t xml:space="preserve">  HAZARDOUS COMBUSTION AND DECOMPOSITION PRODUCTS: Hydrogen fluoride and cerium oxide.</w:t>
      </w:r>
    </w:p>
    <w:p>
      <w:r>
        <w:t xml:space="preserve"/>
      </w:r>
    </w:p>
    <w:p>
      <w:r>
        <w:t xml:space="preserve"> SECTION 6   ACCIDENTAL RELEASE MEASURES</w:t>
      </w:r>
    </w:p>
    <w:p>
      <w:r>
        <w:t xml:space="preserve"/>
      </w:r>
    </w:p>
    <w:p>
      <w:r>
        <w:t xml:space="preserve">  PERSONAL PRECAUTIONS: Use personal protective equipment. Avoid dust formation. Ensure adequate ventilation. Evacuate</w:t>
      </w:r>
    </w:p>
    <w:p>
      <w:r>
        <w:t xml:space="preserve">  personnel to safe areas. Avoid breathing dust.</w:t>
      </w:r>
    </w:p>
    <w:p>
      <w:r>
        <w:t xml:space="preserve">  ENVIRONMENTAL PRECAUTIONS: Do not let product enter drains or be released into the environment.</w:t>
      </w:r>
    </w:p>
    <w:p>
      <w:r>
        <w:t xml:space="preserve">  METHODS AND MATERIALS FOR CONTAINMENT AND CLEANING UP: Small spills can be mixed with powdered sodium</w:t>
      </w:r>
    </w:p>
    <w:p>
      <w:r>
        <w:t xml:space="preserve">   bicarbonate, lime, or calcium carbonate and swept up.</w:t>
      </w:r>
    </w:p>
    <w:p>
      <w:r>
        <w:t xml:space="preserve"/>
      </w:r>
    </w:p>
    <w:p>
      <w:r>
        <w:t xml:space="preserve"> SECTION 7   HANDLING AND STORAGE</w:t>
      </w:r>
    </w:p>
    <w:p>
      <w:r>
        <w:t xml:space="preserve"/>
      </w:r>
    </w:p>
    <w:p>
      <w:r>
        <w:t xml:space="preserve">  PRECAUTIONS FOR SAFE HANDLING: Avoid contact with skin and eyes. Avoid formation of dust and aerosols. Provide</w:t>
      </w:r>
    </w:p>
    <w:p>
      <w:r>
        <w:t xml:space="preserve">   appropriate exhaust ventilation.</w:t>
      </w:r>
    </w:p>
    <w:p>
      <w:r>
        <w:t xml:space="preserve">  CONDITIONS FOR SAFE STORAGE: Keep container tightly closed in a dry and well-ventilated place. Moisture sensitive. Handle and</w:t>
      </w:r>
    </w:p>
    <w:p>
      <w:r>
        <w:t xml:space="preserve">   store under inert gas. Keep in a dry place.</w:t>
      </w:r>
    </w:p>
    <w:p>
      <w:r>
        <w:t xml:space="preserve"/>
      </w:r>
    </w:p>
    <w:p>
      <w:r>
        <w:t xml:space="preserve"> SECTION 8  EXPOSURE CONTROLS AND PERSONAL PROTECTION</w:t>
      </w:r>
    </w:p>
    <w:p>
      <w:r>
        <w:t xml:space="preserve"/>
      </w:r>
    </w:p>
    <w:p>
      <w:r>
        <w:t xml:space="preserve">  EYE PROTECTION: Always wear approved safety glasses with side shields, safety goggles, or face shield when handling a chemical</w:t>
      </w:r>
    </w:p>
    <w:p>
      <w:r>
        <w:t xml:space="preserve">  substance in the laboratory.</w:t>
      </w:r>
    </w:p>
    <w:p>
      <w:r>
        <w:t xml:space="preserve">  SKIN PROTECTION: Chemical resistant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FLUORIDE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>ADDITIONAL PROTECTION: Protection to avoid contact with skin, eyes, and clothing. Safety shower and eyewash in area. Use in a</w:t>
      </w:r>
    </w:p>
    <w:p>
      <w:r>
        <w:t xml:space="preserve">controlled environment. Do not drink, eat, or smoke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off-white powder</w:t>
      </w:r>
    </w:p>
    <w:p>
      <w:r>
        <w:t xml:space="preserve">MOLECULAR WEIGHT: 197.12</w:t>
      </w:r>
    </w:p>
    <w:p>
      <w:r>
        <w:t xml:space="preserve">BOILING POINT: 2300° C (approx.)</w:t>
      </w:r>
    </w:p>
    <w:p>
      <w:r>
        <w:t xml:space="preserve">MELTING POINT:1460° C</w:t>
      </w:r>
    </w:p>
    <w:p>
      <w:r>
        <w:t xml:space="preserve">SPECIFIC GRAVITY: 6.16 gm/ml</w:t>
      </w:r>
    </w:p>
    <w:p>
      <w:r>
        <w:t xml:space="preserve">VAPOR PRESSURE: No data available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Active metals and oxidizing agents.</w:t>
      </w:r>
    </w:p>
    <w:p>
      <w:r>
        <w:t xml:space="preserve">DECOMPOSITION PRODUCTS: Hydrogen fluoride and cerium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 data available</w:t>
      </w:r>
    </w:p>
    <w:p>
      <w:r>
        <w:t xml:space="preserve">TETRATOGENIC EFFECTS: No data available</w:t>
      </w:r>
    </w:p>
    <w:p>
      <w:r>
        <w:t xml:space="preserve">RTECS DATA: FK6125000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Title compound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FLUORIDE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OSHA: Toxic by inhalation. Harmful by skin absorption.  Irritant.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Cerium (III) fluoride</w:t>
      </w:r>
    </w:p>
    <w:p>
      <w:r>
        <w:t xml:space="preserve"/>
      </w:r>
    </w:p>
    <w:p>
      <w:r>
        <w:t xml:space="preserve">NEW JERSEY RIGHT TO KNOW COMPONENTS: Cerium (III) fluoride</w:t>
      </w:r>
    </w:p>
    <w:p>
      <w:r>
        <w:t xml:space="preserve"/>
      </w:r>
    </w:p>
    <w:p>
      <w:r>
        <w:t xml:space="preserve">CALIFORNIA PROP. 65 COMPONENTS: This product does not contain any chemicals known to the State of California to cause</w:t>
      </w:r>
    </w:p>
    <w:p>
      <w:r>
        <w:t xml:space="preserve">cancer,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FLUORIDE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