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nitrate hexahydrate ALFAA11330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https://resds.com/document/cerium-iii-nitrate-hexahydrate-sds-avocado-research-chemicals-ltd-part-of-thermo-fisher-en-5ce585f217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21-Sep-2009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ALFAA11330</w:t>
      </w:r>
    </w:p>
    <w:p>
      <w:r>
        <w:t xml:space="preserve"/>
      </w:r>
    </w:p>
    <w:p>
      <w:r>
        <w:t xml:space="preserve">                         Cerium(III) nitrate hexahydrate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硝酸铈(III)六水合物硝酸铈(III)六水合物硝酸铈(III)六水合物硝酸铈(III)六水合物</w:t>
      </w:r>
    </w:p>
    <w:p>
      <w:r>
        <w:t xml:space="preserve">Product Description:                 Cerium(III) nitrate hexahydrate</w:t>
      </w:r>
    </w:p>
    <w:p>
      <w:r>
        <w:t xml:space="preserve"/>
      </w:r>
    </w:p>
    <w:p>
      <w:r>
        <w:t xml:space="preserve">Cat No. :                        11330</w:t>
      </w:r>
    </w:p>
    <w:p>
      <w:r>
        <w:t xml:space="preserve">Synonyms                       Cerous nitrate hexahydrate; Cerium nitrate hexahydrate; Cerium trinitrate hexahydrate</w:t>
      </w:r>
    </w:p>
    <w:p>
      <w:r>
        <w:t xml:space="preserve">CAS No                           10294-41-4</w:t>
      </w:r>
    </w:p>
    <w:p>
      <w:r>
        <w:t xml:space="preserve">Molecular Formula             Ce N3 O9 . 6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May intensify fire; oxidizer. May be harmful if swallowed. Causes serious eye damage. Very toxic to aquatic life with long lasting</w:t>
      </w:r>
    </w:p>
    <w:p>
      <w:r>
        <w:t xml:space="preserve">                                                                   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3</w:t>
      </w:r>
    </w:p>
    <w:p>
      <w:r>
        <w:t xml:space="preserve">Acute Oral Toxicity                                                                Category 5</w:t>
      </w:r>
    </w:p>
    <w:p>
      <w:r>
        <w:t xml:space="preserve">Serious Eye Damage/Eye Irritation                                                  Category 1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ALFAA11330               SAFETY DATA SHEET                     Revision Date 26-Jul-2026Page 2 / 8</w:t>
      </w:r>
    </w:p>
    <w:p>
      <w:r>
        <w:t xml:space="preserve">                                                Cerium(III)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H303 - May be harmful if swallowed</w:t>
      </w:r>
    </w:p>
    <w:p>
      <w:r>
        <w:t xml:space="preserve">H318 - Causes serious eye damage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May be harmful if swallowed.</w:t>
      </w:r>
    </w:p>
    <w:p>
      <w:r>
        <w:t xml:space="preserve">Environmental hazards</w:t>
      </w:r>
    </w:p>
    <w:p>
      <w:r>
        <w:t xml:space="preserve">Very toxic to aquatic life with long lasting effects. Will likely be mobile in the environment due to its water solubility. The product is</w:t>
      </w:r>
    </w:p>
    <w:p>
      <w:r>
        <w:t xml:space="preserve">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Nitric acid, cerium(3+) salt, hexahydrate                             10294-41-4                &lt;=100</w:t>
      </w:r>
    </w:p>
    <w:p>
      <w:r>
        <w:t xml:space="preserve">                               Cerium nitrate                                        10108-73-3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ALFAA11330               SAFETY DATA SHEET                     Revision Date 26-Jul-2026Page 3 / 8</w:t>
      </w:r>
    </w:p>
    <w:p>
      <w:r>
        <w:t xml:space="preserve">                                                Cerium(III)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Use personal protective equipment as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 Do</w:t>
      </w:r>
    </w:p>
    <w:p>
      <w:r>
        <w:t xml:space="preserve">not allow run-off from fire-fighting to enter drains or water courses.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Ensure adequate ventilation.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ALFAA11330               SAFETY DATA SHEET                     Revision Date 26-Jul-2026Page 4 / 8</w:t>
      </w:r>
    </w:p>
    <w:p>
      <w:r>
        <w:t xml:space="preserve">                                                Cerium(III)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 Local authorities should be advised if significant spillages cannot be contained.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ALFAA11330               SAFETY DATA SHEET                     Revision Date 26-Jul-2026Page 5 / 8</w:t>
      </w:r>
    </w:p>
    <w:p>
      <w:r>
        <w:t xml:space="preserve">                                                Cerium(III)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pH                             4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Very soluble 1754 g/l (25°C)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 &gt; 200°C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 N3 O9 . 6 H2 O</w:t>
      </w:r>
    </w:p>
    <w:p>
      <w:r>
        <w:t xml:space="preserve">Molecular Weight                  434.22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Oxidizer: Contact with combustible/organic material may cause fire. Stable under</w:t>
      </w:r>
    </w:p>
    <w:p>
      <w:r>
        <w:t xml:space="preserve">                              recommended storage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Excess heat. Incompatible products. Avoid dust formation. Combustible material.</w:t>
      </w:r>
    </w:p>
    <w:p>
      <w:r>
        <w:t xml:space="preserve"/>
      </w:r>
    </w:p>
    <w:p>
      <w:r>
        <w:t xml:space="preserve">Materials to avoid                  Strong oxidizing agents. Strong acids. Strong reducing agents. Cyanides. Combustible</w:t>
      </w:r>
    </w:p>
    <w:p>
      <w:r>
        <w:t xml:space="preserve">                                        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Heavy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Nitric acid, cerium(3+) salt, hexahydrate    LD50 = 4200 mg/kg  ( Rat )</w:t>
      </w:r>
    </w:p>
    <w:p>
      <w:r>
        <w:t xml:space="preserve"/>
      </w:r>
    </w:p>
    <w:p>
      <w:r>
        <w:t xml:space="preserve">            Cerium nitrate              LD50 = 3154 mg/kg  ( Rat )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Based on available data, the classification criteria are not met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ALFAA11330               SAFETY DATA SHEET                     Revision Date 26-Jul-2026Page 6 / 8</w:t>
      </w:r>
    </w:p>
    <w:p>
      <w:r>
        <w:t xml:space="preserve">                                                Cerium(III)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Very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 May cause long-term adverse effects in the environment. Do not allow</w:t>
      </w:r>
    </w:p>
    <w:p>
      <w:r>
        <w:t xml:space="preserve">                                      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Cerium nitrate              LC50: = 0.3 mg/L, 96h  EC50: &gt; 100 mg/L, 48h                   EC50 = 7.3 mg/L 16 h</w:t>
      </w:r>
    </w:p>
    <w:p>
      <w:r>
        <w:t xml:space="preserve">                                                    semi-static          (Daphnia magna)</w:t>
      </w:r>
    </w:p>
    <w:p>
      <w:r>
        <w:t xml:space="preserve">                                      (Oncorhynchus mykiss)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ALFAA11330               SAFETY DATA SHEET                     Revision Date 26-Jul-2026Page 7 / 8</w:t>
      </w:r>
    </w:p>
    <w:p>
      <w:r>
        <w:t xml:space="preserve">                                                Cerium(III)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 Should not</w:t>
      </w:r>
    </w:p>
    <w:p>
      <w:r>
        <w:t xml:space="preserve">                               be released into the environment.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Do not empty into drains. Do not let this</w:t>
      </w:r>
    </w:p>
    <w:p>
      <w:r>
        <w:t xml:space="preserve">                                  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Cerium (III) Nitrate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Cerium (III) Nitrate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Cerium (III) Nitrate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Nitric acid, cerium(3+)         -                 -        X               -               -             -             -      X      X      X              -</w:t>
      </w:r>
    </w:p>
    <w:p>
      <w:r>
        <w:t xml:space="preserve">    salt, hexahydrate</w:t>
      </w:r>
    </w:p>
    <w:p>
      <w:r>
        <w:t xml:space="preserve">    Cerium nitrate       X                -        X      233-297-2    X      X      X      X      X      X     KE-05423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ALFAA11330               SAFETY DATA SHEET                     Revision Date 26-Jul-2026Page 8 / 8</w:t>
      </w:r>
    </w:p>
    <w:p>
      <w:r>
        <w:t xml:space="preserve">                                                Cerium(III)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21-Sep-2009</w:t>
      </w:r>
    </w:p>
    <w:p>
      <w:r>
        <w:t xml:space="preserve">Revision Date                      26-Jul-2026</w:t>
      </w:r>
    </w:p>
    <w:p>
      <w:r>
        <w:t xml:space="preserve">Revision Summary            SDS sections updated, 9, 11.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