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Ammonium Nitrate 1404 SDS</w:t>
      </w:r>
    </w:p>
    <w:p>
      <w:r>
        <w:t xml:space="preserve">Publisher: ProChem, Inc.</w:t>
      </w:r>
    </w:p>
    <w:p>
      <w:r>
        <w:t xml:space="preserve">Source: https://resds.com/document/cerium-iv-ammonium-nitrate-sds-prochem-en-9d9171952e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(IV) Ammonium Nitrate</w:t>
      </w:r>
    </w:p>
    <w:p>
      <w:r>
        <w:t xml:space="preserve"/>
      </w:r>
    </w:p>
    <w:p>
      <w:r>
        <w:t xml:space="preserve"> PRODUCT NUMBER:  1404</w:t>
      </w:r>
    </w:p>
    <w:p>
      <w:r>
        <w:t xml:space="preserve"/>
      </w:r>
    </w:p>
    <w:p>
      <w:r>
        <w:t xml:space="preserve"> CAS NUMBER:        16774-21-3</w:t>
      </w:r>
    </w:p>
    <w:p>
      <w:r>
        <w:t xml:space="preserve"/>
      </w:r>
    </w:p>
    <w:p>
      <w:r>
        <w:t xml:space="preserve"> SYNONYMS:        Ammonium cerium (IV) nitrate, Ammonium hexanitratocerate (IV), Ceric ammonium nitrate,</w:t>
      </w:r>
    </w:p>
    <w:p>
      <w:r>
        <w:t xml:space="preserve">                    diammonium cerium nitrate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H302                Harmful if swallowed.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 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Special: OX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(NH4)2Ce(NO3)6</w:t>
      </w:r>
    </w:p>
    <w:p>
      <w:r>
        <w:t xml:space="preserve"/>
      </w:r>
    </w:p>
    <w:p>
      <w:r>
        <w:t xml:space="preserve"> Molecular Weight: 548.22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(IV) Ammonium Nitrate                                             16774-21-3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 This substance is an oxidizer and its heat of reaction with reducing agents or combustibles may cause ignition.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oxides, ammonia, and cerium oxide fume.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heat and sources of ignition.</w:t>
      </w:r>
    </w:p>
    <w:p>
      <w:r>
        <w:t xml:space="preserve"> CONDITIONS FOR SAFE STORAGE: Store in cool, dry, and well-ventilated area. Store under inert gas. Store away from flammable</w:t>
      </w:r>
    </w:p>
    <w:p>
      <w:r>
        <w:t xml:space="preserve"> substances, reducing agents, strong bases, metal powders. Do not store with organic materials and acids.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Orang red solid</w:t>
      </w:r>
    </w:p>
    <w:p>
      <w:r>
        <w:t xml:space="preserve"> ODOR: Pungent</w:t>
      </w:r>
    </w:p>
    <w:p>
      <w:r>
        <w:t xml:space="preserve"> MOLECULAR WEIGHT: 548.22</w:t>
      </w:r>
    </w:p>
    <w:p>
      <w:r>
        <w:t xml:space="preserve"> BOILING POINT: No data available</w:t>
      </w:r>
    </w:p>
    <w:p>
      <w:r>
        <w:t xml:space="preserve"> MELTING POINT: 107°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agents, organic materials, and powdered metals.</w:t>
      </w:r>
    </w:p>
    <w:p>
      <w:r>
        <w:t xml:space="preserve"> DECOMPOSITION PRODUCTS: Nitrogen oxides, ammonia, and cerium oxide fume.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- &gt; 300 – 2,000 mg/kg (OECD Test Guideline 401)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CQ9800000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(Cerium (IV) Ammonium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Cerium (IV) Ammonium Nitrate</w:t>
      </w:r>
    </w:p>
    <w:p>
      <w:r>
        <w:t xml:space="preserve"/>
      </w:r>
    </w:p>
    <w:p>
      <w:r>
        <w:t xml:space="preserve"> NEW JERSEY RIGHT TO KNOW: Cerium (IV) Ammonium Nitrate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4</w:t>
      </w:r>
    </w:p>
    <w:sectPr>
      <w:pgSz w:w="11906" w:h="16838"/>
      <w:pgMar w:top="1134" w:right="1134" w:bottom="1134" w:left="1134"/>
    </w:sectPr>
  </w:body>
</w:document>
</file>