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Cerium(IV) oxide, REacton® ALFAA43818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https://resds.com/document/cerium-iv-oxide-reacton-sds-avocado-research-chemicals-ltd-part-of-thermo-fisher-en-7ed2a392a0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 Creation Date 09-Jan-2012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ALFAA43818</w:t>
      </w:r>
    </w:p>
    <w:p>
      <w:r>
        <w:t xml:space="preserve"/>
      </w:r>
    </w:p>
    <w:p>
      <w:r>
        <w:t xml:space="preserve">                        Cerium(IV) oxide, REacton®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二氧化铈(IV)二氧化铈(IV)二氧化铈(IV)二氧化铈(IV)</w:t>
      </w:r>
    </w:p>
    <w:p>
      <w:r>
        <w:t xml:space="preserve">Product Description:               Cerium(IV) oxide, REacton®</w:t>
      </w:r>
    </w:p>
    <w:p>
      <w:r>
        <w:t xml:space="preserve"/>
      </w:r>
    </w:p>
    <w:p>
      <w:r>
        <w:t xml:space="preserve">Cat No. :                        43818</w:t>
      </w:r>
    </w:p>
    <w:p>
      <w:r>
        <w:t xml:space="preserve">Synonyms                       Cerium dioxide</w:t>
      </w:r>
    </w:p>
    <w:p>
      <w:r>
        <w:t xml:space="preserve">CAS No                           1306-38-3</w:t>
      </w:r>
    </w:p>
    <w:p>
      <w:r>
        <w:t xml:space="preserve">Molecular Formula             Ce O2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Light yellow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ALFAA43818               SAFETY DATA SHEET                     Revision Date 23-Jul-2026Page 2 / 7</w:t>
      </w:r>
    </w:p>
    <w:p>
      <w:r>
        <w:t xml:space="preserve">                                            Cerium(IV)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Cerium oxide                                         1306-38-3 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Never give anything by mouth to an unconscious person. Drink plenty of water. If possible drink milk</w:t>
      </w:r>
    </w:p>
    <w:p>
      <w:r>
        <w:t xml:space="preserve">afterwards.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ALFAA43818               SAFETY DATA SHEET                     Revision Date 23-Jul-2026Page 3 / 7</w:t>
      </w:r>
    </w:p>
    <w:p>
      <w:r>
        <w:t xml:space="preserve">                                            Cerium(IV)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Avoid contact with skin and clothing. Remove and wash contaminated clothing and gloves,</w:t>
      </w:r>
    </w:p>
    <w:p>
      <w:r>
        <w:t xml:space="preserve">including the inside, before re-use. Avoid breathing vapors or mists. Do not ingest. If swallowed then seek immediate medical</w:t>
      </w:r>
    </w:p>
    <w:p>
      <w:r>
        <w:t xml:space="preserve">assistance. Wash thoroughly after handling.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ALFAA43818               SAFETY DATA SHEET                     Revision Date 23-Jul-2026Page 4 / 7</w:t>
      </w:r>
    </w:p>
    <w:p>
      <w:r>
        <w:t xml:space="preserve">                                            Cerium(IV)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Light yellow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2600 °C  / 4712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7.130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Ce O2</w:t>
      </w:r>
    </w:p>
    <w:p>
      <w:r>
        <w:t xml:space="preserve">Molecular Weight                  172.12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</w:t>
      </w:r>
    </w:p>
    <w:p>
      <w:r>
        <w:t xml:space="preserve"/>
      </w:r>
    </w:p>
    <w:p>
      <w:r>
        <w:t xml:space="preserve">Materials to avoid                  Strong oxidizing agents.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Thermal decomposition can lead to release of irritating gases and vapors.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ALFAA43818               SAFETY DATA SHEET                     Revision Date 23-Jul-2026Page 5 / 7</w:t>
      </w:r>
    </w:p>
    <w:p>
      <w:r>
        <w:t xml:space="preserve">                                            Cerium(IV)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Cerium oxide                 &gt;5000 mg/kg  ( Rat )          &gt;2000 mg/kg  ( Rat )           &gt;5.05 mg/L  ( Rat ) 4 h</w:t>
      </w:r>
    </w:p>
    <w:p>
      <w:r>
        <w:t xml:space="preserve"/>
      </w:r>
    </w:p>
    <w:p>
      <w:r>
        <w:t xml:space="preserve">(b) skin corrosion/irritation;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  Based on available data, the classification criteria are not met</w:t>
      </w:r>
    </w:p>
    <w:p>
      <w:r>
        <w:t xml:space="preserve">   Skin                        Based on available data, the classification criteria are not met</w:t>
      </w:r>
    </w:p>
    <w:p>
      <w:r>
        <w:t xml:space="preserve"/>
      </w:r>
    </w:p>
    <w:p>
      <w:r>
        <w:t xml:space="preserve">(e) germ cell mutagenicity;        Based on available data, the classification criteria are not met</w:t>
      </w:r>
    </w:p>
    <w:p>
      <w:r>
        <w:t xml:space="preserve"/>
      </w:r>
    </w:p>
    <w:p>
      <w:r>
        <w:t xml:space="preserve">                                  Not mutagenic in AMES Test</w:t>
      </w:r>
    </w:p>
    <w:p>
      <w:r>
        <w:t xml:space="preserve"/>
      </w:r>
    </w:p>
    <w:p>
      <w:r>
        <w:t xml:space="preserve">(f) carcinogenicity;               Based on available data, the classification criteria are not met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 Based on available data, the classification criteria are not met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 .</w:t>
      </w:r>
    </w:p>
    <w:p>
      <w:r>
        <w:t xml:space="preserve"/>
      </w:r>
    </w:p>
    <w:p>
      <w:r>
        <w:t xml:space="preserve"/>
      </w:r>
    </w:p>
    <w:p>
      <w:r>
        <w:t xml:space="preserve">           Component                Freshwater Fish         Water Flea        Freshwater Algae         Microtox</w:t>
      </w:r>
    </w:p>
    <w:p>
      <w:r>
        <w:t xml:space="preserve">             Cerium oxide             LC50 &gt;100 mg/L/96h   EC50 &gt;100 mg/L/48h</w:t>
      </w:r>
    </w:p>
    <w:p>
      <w:r>
        <w:t xml:space="preserve">                                           (Brachydanio rerio)</w:t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ALFAA43818               SAFETY DATA SHEET                     Revision Date 23-Jul-2026Page 6 / 7</w:t>
      </w:r>
    </w:p>
    <w:p>
      <w:r>
        <w:t xml:space="preserve">                                            Cerium(IV)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Cerium oxide               -                 -        X      215-150-4    X      X      X      X      X      X     KE-05392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09-Jan-2012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ALFAA43818               SAFETY DATA SHEET                     Revision Date 23-Jul-2026Page 7 / 7</w:t>
      </w:r>
    </w:p>
    <w:p>
      <w:r>
        <w:t xml:space="preserve">                                            Cerium(IV) oxide,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