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chloride ALFAA11317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https://resds.com/document/dysprosium-chloride-sds-avocado-research-chemicals-ltd-part-of-thermo-fisher-en-b60e1c3e01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22-Dec-2015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ALFAA11317</w:t>
      </w:r>
    </w:p>
    <w:p>
      <w:r>
        <w:t xml:space="preserve"/>
      </w:r>
    </w:p>
    <w:p>
      <w:r>
        <w:t xml:space="preserve">                        Dysprosium chloride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水合氯化镝(III)水合氯化镝(III)水合氯化镝(III)水合氯化镝(III)</w:t>
      </w:r>
    </w:p>
    <w:p>
      <w:r>
        <w:t xml:space="preserve">Product Description:             Dysprosium chloride</w:t>
      </w:r>
    </w:p>
    <w:p>
      <w:r>
        <w:t xml:space="preserve"/>
      </w:r>
    </w:p>
    <w:p>
      <w:r>
        <w:t xml:space="preserve">Cat No. :                        11317</w:t>
      </w:r>
    </w:p>
    <w:p>
      <w:r>
        <w:t xml:space="preserve">CAS No                           10025-74-8</w:t>
      </w:r>
    </w:p>
    <w:p>
      <w:r>
        <w:t xml:space="preserve">Molecular Formula                 Cl3 Dy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ALFAA11317               SAFETY DATA SHEET                     Revision Date 23-Jul-2026Page 2 / 8</w:t>
      </w:r>
    </w:p>
    <w:p>
      <w:r>
        <w:t xml:space="preserve">                                          Dysprosium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Dysprosium chloride (DyCl3)                                  10025-74-8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breathing is difficult, give oxygen.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ALFAA11317               SAFETY DATA SHEET                     Revision Date 23-Jul-2026Page 3 / 8</w:t>
      </w:r>
    </w:p>
    <w:p>
      <w:r>
        <w:t xml:space="preserve">                                          Dysprosium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Keep in suitable, closed containers for disposal.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ALFAA11317               SAFETY DATA SHEET                     Revision Date 23-Jul-2026Page 4 / 8</w:t>
      </w:r>
    </w:p>
    <w:p>
      <w:r>
        <w:t xml:space="preserve">                                          Dysprosium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718 °C  / 1324.4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ALFAA11317               SAFETY DATA SHEET                     Revision Date 23-Jul-2026Page 5 / 8</w:t>
      </w:r>
    </w:p>
    <w:p>
      <w:r>
        <w:t xml:space="preserve">                                          Dysprosium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Dy</w:t>
      </w:r>
    </w:p>
    <w:p>
      <w:r>
        <w:t xml:space="preserve">Molecular Weight                  268.86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Dysprosium chloride (DyCl3)           5443 mg/kg (Mouse)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ALFAA11317               SAFETY DATA SHEET                     Revision Date 23-Jul-2026Page 6 / 8</w:t>
      </w:r>
    </w:p>
    <w:p>
      <w:r>
        <w:t xml:space="preserve">                                          Dysprosium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ALFAA11317               SAFETY DATA SHEET                     Revision Date 23-Jul-2026Page 7 / 8</w:t>
      </w:r>
    </w:p>
    <w:p>
      <w:r>
        <w:t xml:space="preserve">                                          Dysprosium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Dysprosium chloride          -                 -                -      233-039-9    X      X            -      X      X            -     KE-13052</w:t>
      </w:r>
    </w:p>
    <w:p>
      <w:r>
        <w:t xml:space="preserve">       (DyCl3)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22-Dec-2015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ALFAA11317               SAFETY DATA SHEET                     Revision Date 23-Jul-2026Page 8 / 8</w:t>
      </w:r>
    </w:p>
    <w:p>
      <w:r>
        <w:t xml:space="preserve">                                          Dysprosium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Dangerous Goods by Road                            MARPOL - International Convention for the Prevention of Pollution from</w:t>
      </w:r>
    </w:p>
    <w:p>
      <w:r>
        <w:t xml:space="preserve">                        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