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https://resds.com/document/dysprosium-dy-metal-sds-en-17be4bb240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Dysprosium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Dysprosium - pieces, ingot, rod, foil (≥0.005"), sheet, target</w:t>
      </w:r>
    </w:p>
    <w:p>
      <w:r>
        <w:t xml:space="preserve">Formula:       Dy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Dysprosium</w:t>
      </w:r>
    </w:p>
    <w:p>
      <w:r>
        <w:t xml:space="preserve">CAS#:          7429-91-6</w:t>
      </w:r>
    </w:p>
    <w:p>
      <w:r>
        <w:t xml:space="preserve">%:             100</w:t>
      </w:r>
    </w:p>
    <w:p>
      <w:r>
        <w:t xml:space="preserve">EC#:            231-073-9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May emit fumes of dysprosium oxide under fire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 See section 8 for information on personal protection equipment.</w:t>
      </w:r>
    </w:p>
    <w:p>
      <w:r>
        <w:t xml:space="preserve">Conditions for Safe Storage, Including Any Incompatibilities: Dysprosium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Dysprosium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N/A</w:t>
      </w:r>
    </w:p>
    <w:p>
      <w:r>
        <w:t xml:space="preserve">Melting Point:               1412 oC</w:t>
      </w:r>
    </w:p>
    <w:p>
      <w:r>
        <w:t xml:space="preserve">Boiling Point:                2567 oC</w:t>
      </w:r>
    </w:p>
    <w:p>
      <w:r>
        <w:t xml:space="preserve">Flash Point:                 N/A</w:t>
      </w:r>
    </w:p>
    <w:p>
      <w:r>
        <w:t xml:space="preserve">Evaporation Rate:            N/A</w:t>
      </w:r>
    </w:p>
    <w:p>
      <w:r>
        <w:t xml:space="preserve">Flammability:              No data</w:t>
      </w:r>
    </w:p>
    <w:p>
      <w:r>
        <w:t xml:space="preserve">Upper Flammable Limit:      No data</w:t>
      </w:r>
    </w:p>
    <w:p>
      <w:r>
        <w:t xml:space="preserve">Lower Flammable Limit:      No data</w:t>
      </w:r>
    </w:p>
    <w:p>
      <w:r>
        <w:t xml:space="preserve">Vapor Pressure:             No data</w:t>
      </w:r>
    </w:p>
    <w:p>
      <w:r>
        <w:t xml:space="preserve">Vapor Density:               N/A</w:t>
      </w:r>
    </w:p>
    <w:p>
      <w:r>
        <w:t xml:space="preserve">Relative Density (Specific Gravity):   8.55 g/cc</w:t>
      </w:r>
    </w:p>
    <w:p>
      <w:r>
        <w:t xml:space="preserve">Solubility in H2O: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No data</w:t>
      </w:r>
    </w:p>
    <w:p>
      <w:r>
        <w:t xml:space="preserve">Decomposition Temperature:  No data</w:t>
      </w:r>
    </w:p>
    <w:p>
      <w:r>
        <w:t xml:space="preserve">Viscosity:                  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Contact with acids may evolve hydrogen gas. Dusts are flammable.</w:t>
      </w:r>
    </w:p>
    <w:p>
      <w:r>
        <w:t xml:space="preserve">Conditions to Avoid: Heat, sparks, flame, dusting conditions.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Dysprosium oxides.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