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bromide, ultra dry ALFAA47127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https://resds.com/document/dysprosium-iii-bromide-ultra-dry-sds-avocado-research-chemicals-ltd-part-of-thermo-fisher-en-f5dfca2e92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ALFAA47127</w:t>
      </w:r>
    </w:p>
    <w:p>
      <w:r>
        <w:t xml:space="preserve"/>
      </w:r>
    </w:p>
    <w:p>
      <w:r>
        <w:t xml:space="preserve">                      Dysprosium(III) bromide,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溴化镝溴化镝溴化镝溴化镝</w:t>
      </w:r>
    </w:p>
    <w:p>
      <w:r>
        <w:t xml:space="preserve">Product Description:                Dysprosium(III) bromide, ultra dry</w:t>
      </w:r>
    </w:p>
    <w:p>
      <w:r>
        <w:t xml:space="preserve"/>
      </w:r>
    </w:p>
    <w:p>
      <w:r>
        <w:t xml:space="preserve">Cat No. :                        47127</w:t>
      </w:r>
    </w:p>
    <w:p>
      <w:r>
        <w:t xml:space="preserve">CAS No                           14456-48-5</w:t>
      </w:r>
    </w:p>
    <w:p>
      <w:r>
        <w:t xml:space="preserve">Molecular Formula               DyBr3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White - Light grey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ALFAA47127               SAFETY DATA SHEET                     Revision Date 27-Jul-2026Page 2 / 8</w:t>
      </w:r>
    </w:p>
    <w:p>
      <w:r>
        <w:t xml:space="preserve">                                           Dysprosium(III)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P261 - Avoid breathing dust/fume/gas/mist/vapors/spray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Dysprosium bromide (DyBr3)                                 14456-48-5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ALFAA47127               SAFETY DATA SHEET                     Revision Date 27-Jul-2026Page 3 / 8</w:t>
      </w:r>
    </w:p>
    <w:p>
      <w:r>
        <w:t xml:space="preserve">                                           Dysprosium(III)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ALFAA47127               SAFETY DATA SHEET                     Revision Date 27-Jul-2026Page 4 / 8</w:t>
      </w:r>
    </w:p>
    <w:p>
      <w:r>
        <w:t xml:space="preserve">                                           Dysprosium(III)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 - Light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881 °C  / 1617.8 °F</w:t>
      </w:r>
    </w:p>
    <w:p>
      <w:r>
        <w:t xml:space="preserve">Softening Point                No data available</w:t>
      </w:r>
    </w:p>
    <w:p>
      <w:r>
        <w:t xml:space="preserve">Boiling Point/Range               1480 °C  / 2696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ALFAA47127               SAFETY DATA SHEET                     Revision Date 27-Jul-2026Page 5 / 8</w:t>
      </w:r>
    </w:p>
    <w:p>
      <w:r>
        <w:t xml:space="preserve">                                           Dysprosium(III)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DyBr3</w:t>
      </w:r>
    </w:p>
    <w:p>
      <w:r>
        <w:t xml:space="preserve">Molecular Weight                  402.23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ALFAA47127               SAFETY DATA SHEET                     Revision Date 27-Jul-2026Page 6 / 8</w:t>
      </w:r>
    </w:p>
    <w:p>
      <w:r>
        <w:t xml:space="preserve">                                           Dysprosium(III)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ALFAA47127               SAFETY DATA SHEET                     Revision Date 27-Jul-2026Page 7 / 8</w:t>
      </w:r>
    </w:p>
    <w:p>
      <w:r>
        <w:t xml:space="preserve">                                           Dysprosium(III)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Dysprosium bromide          -                 -                -      238-443-9    X            -             -             -                          -     KE-13043</w:t>
      </w:r>
    </w:p>
    <w:p>
      <w:r>
        <w:t xml:space="preserve">       (DyBr3)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ALFAA47127               SAFETY DATA SHEET                     Revision Date 27-Jul-2026Page 8 / 8</w:t>
      </w:r>
    </w:p>
    <w:p>
      <w:r>
        <w:t xml:space="preserve">                                           Dysprosium(III)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