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chloride hydrate ALFAA11316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https://resds.com/document/dysprosium-iii-chloride-hydrate-sds-avocado-research-chemicals-ltd-part-of-thermo-fisher-en-894d15cad8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22-Dec-2015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ALFAA11316</w:t>
      </w:r>
    </w:p>
    <w:p>
      <w:r>
        <w:t xml:space="preserve"/>
      </w:r>
    </w:p>
    <w:p>
      <w:r>
        <w:t xml:space="preserve">                       Dysprosium(III)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水合氯化镝(III)水合氯化镝(III)水合氯化镝(III)水合氯化镝(III)</w:t>
      </w:r>
    </w:p>
    <w:p>
      <w:r>
        <w:t xml:space="preserve">Product Description:                Dysprosium(III) chloride hydrate</w:t>
      </w:r>
    </w:p>
    <w:p>
      <w:r>
        <w:t xml:space="preserve"/>
      </w:r>
    </w:p>
    <w:p>
      <w:r>
        <w:t xml:space="preserve">Cat No. :                        11316</w:t>
      </w:r>
    </w:p>
    <w:p>
      <w:r>
        <w:t xml:space="preserve">CAS No                           10025-74-8</w:t>
      </w:r>
    </w:p>
    <w:p>
      <w:r>
        <w:t xml:space="preserve">Molecular Formula                 Cl3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ALFAA11316               SAFETY DATA SHEET                     Revision Date 23-Jul-2026Page 2 / 8</w:t>
      </w:r>
    </w:p>
    <w:p>
      <w:r>
        <w:t xml:space="preserve">                                            Dysprosium(III)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Dysprosium chloride (DyCl3)                                  10025-74-8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breathing is difficult, give oxygen.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ALFAA11316               SAFETY DATA SHEET                     Revision Date 23-Jul-2026Page 3 / 8</w:t>
      </w:r>
    </w:p>
    <w:p>
      <w:r>
        <w:t xml:space="preserve">                                            Dysprosium(III)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Keep in suitable, closed containers for disposal.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ALFAA11316               SAFETY DATA SHEET                     Revision Date 23-Jul-2026Page 4 / 8</w:t>
      </w:r>
    </w:p>
    <w:p>
      <w:r>
        <w:t xml:space="preserve">                                            Dysprosium(III)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718 °C  / 1324.4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ALFAA11316               SAFETY DATA SHEET                     Revision Date 23-Jul-2026Page 5 / 8</w:t>
      </w:r>
    </w:p>
    <w:p>
      <w:r>
        <w:t xml:space="preserve">                                            Dysprosium(III)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Dy</w:t>
      </w:r>
    </w:p>
    <w:p>
      <w:r>
        <w:t xml:space="preserve">Molecular Weight                  268.86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Dysprosium chloride (DyCl3)           5443 mg/kg (Mouse)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ALFAA11316               SAFETY DATA SHEET                     Revision Date 23-Jul-2026Page 6 / 8</w:t>
      </w:r>
    </w:p>
    <w:p>
      <w:r>
        <w:t xml:space="preserve">                                            Dysprosium(III)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ALFAA11316               SAFETY DATA SHEET                     Revision Date 23-Jul-2026Page 7 / 8</w:t>
      </w:r>
    </w:p>
    <w:p>
      <w:r>
        <w:t xml:space="preserve">                                            Dysprosium(III)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Dysprosium chloride          -                 -                -      233-039-9    X      X            -      X      X            -     KE-13052</w:t>
      </w:r>
    </w:p>
    <w:p>
      <w:r>
        <w:t xml:space="preserve">       (DyCl3)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22-Dec-2015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ALFAA11316               SAFETY DATA SHEET                     Revision Date 23-Jul-2026Page 8 / 8</w:t>
      </w:r>
    </w:p>
    <w:p>
      <w:r>
        <w:t xml:space="preserve">                                            Dysprosium(III)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Dangerous Goods by Road                            MARPOL - International Convention for the Prevention of Pollution from</w:t>
      </w:r>
    </w:p>
    <w:p>
      <w:r>
        <w:t xml:space="preserve">                        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