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chloride ALFAA35692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https://resds.com/document/dysprosium-iii-chloride-sds-avocado-research-chemicals-ltd-part-of-thermo-fisher-en-c69d76e76f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22-Dec-2015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ALFAA35692</w:t>
      </w:r>
    </w:p>
    <w:p>
      <w:r>
        <w:t xml:space="preserve"/>
      </w:r>
    </w:p>
    <w:p>
      <w:r>
        <w:t xml:space="preserve">                           Dysprosium(III)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氯化镝(III)氯化镝(III)氯化镝(III)氯化镝(III)</w:t>
      </w:r>
    </w:p>
    <w:p>
      <w:r>
        <w:t xml:space="preserve">Product Description:                Dysprosium(III) chloride</w:t>
      </w:r>
    </w:p>
    <w:p>
      <w:r>
        <w:t xml:space="preserve"/>
      </w:r>
    </w:p>
    <w:p>
      <w:r>
        <w:t xml:space="preserve">Cat No. :                        35692</w:t>
      </w:r>
    </w:p>
    <w:p>
      <w:r>
        <w:t xml:space="preserve">CAS No                           10025-74-8</w:t>
      </w:r>
    </w:p>
    <w:p>
      <w:r>
        <w:t xml:space="preserve">Molecular Formula                 Cl3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ALFAA35692               SAFETY DATA SHEET                     Revision Date 23-Jul-2026Page 2 / 8</w:t>
      </w:r>
    </w:p>
    <w:p>
      <w:r>
        <w:t xml:space="preserve">                                                Dysprosium(III)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Dysprosium chloride (DyCl3)                                  10025-74-8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breathing is difficult, give oxygen.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ALFAA35692               SAFETY DATA SHEET                     Revision Date 23-Jul-2026Page 3 / 8</w:t>
      </w:r>
    </w:p>
    <w:p>
      <w:r>
        <w:t xml:space="preserve">                                                Dysprosium(III)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Keep in suitable, closed containers for disposal.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ALFAA35692               SAFETY DATA SHEET                     Revision Date 23-Jul-2026Page 4 / 8</w:t>
      </w:r>
    </w:p>
    <w:p>
      <w:r>
        <w:t xml:space="preserve">                                                Dysprosium(III)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718 °C  / 1324.4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ALFAA35692               SAFETY DATA SHEET                     Revision Date 23-Jul-2026Page 5 / 8</w:t>
      </w:r>
    </w:p>
    <w:p>
      <w:r>
        <w:t xml:space="preserve">                                                Dysprosium(III)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Dy</w:t>
      </w:r>
    </w:p>
    <w:p>
      <w:r>
        <w:t xml:space="preserve">Molecular Weight                  268.86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Strong oxidizing agents.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Dysprosium chloride (DyCl3)           5443 mg/kg (Mouse)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ALFAA35692               SAFETY DATA SHEET                     Revision Date 23-Jul-2026Page 6 / 8</w:t>
      </w:r>
    </w:p>
    <w:p>
      <w:r>
        <w:t xml:space="preserve">                                                Dysprosium(III)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ALFAA35692               SAFETY DATA SHEET                     Revision Date 23-Jul-2026Page 7 / 8</w:t>
      </w:r>
    </w:p>
    <w:p>
      <w:r>
        <w:t xml:space="preserve">                                                Dysprosium(III)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Dysprosium chloride          -                 -                -      233-039-9    X      X            -      X      X            -     KE-13052</w:t>
      </w:r>
    </w:p>
    <w:p>
      <w:r>
        <w:t xml:space="preserve">       (DyCl3)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22-Dec-2015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ALFAA35692               SAFETY DATA SHEET                     Revision Date 23-Jul-2026Page 8 / 8</w:t>
      </w:r>
    </w:p>
    <w:p>
      <w:r>
        <w:t xml:space="preserve">                                                Dysprosium(III) chloride</w:t>
      </w:r>
    </w:p>
    <w:p>
      <w:r>
        <w:t xml:space="preserve">______________________________________________________________________________________________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