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i-propoxide (99.9%-Dy) (REO) 93-6619 SDS</w:t>
      </w:r>
    </w:p>
    <w:p>
      <w:r>
        <w:t xml:space="preserve">Publisher: Strem Chemicals, Inc.</w:t>
      </w:r>
    </w:p>
    <w:p>
      <w:r>
        <w:t xml:space="preserve">Source: https://resds.com/document/dysprosium-iii-i-propoxide-99-9-dy-reo-sds-strem-chemicals-en-faaabeebb0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i-propoxide (99.9%-Dy) (REO)</w:t>
      </w:r>
    </w:p>
    <w:p>
      <w:r>
        <w:t xml:space="preserve"/>
      </w:r>
    </w:p>
    <w:p>
      <w:r>
        <w:t xml:space="preserve">                                · Item number: 93-6619</w:t>
      </w:r>
    </w:p>
    <w:p>
      <w:r>
        <w:t xml:space="preserve">                                · CAS Number:</w:t>
      </w:r>
    </w:p>
    <w:p>
      <w:r>
        <w:t xml:space="preserve">                  6742-68-3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 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 d~</w:t>
      </w:r>
    </w:p>
    <w:p>
      <w:r>
        <w:t xml:space="preserve">               GHS02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Dysprosium(III) i-propoxide (99.9%-Dy) (REO)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6742-68-3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Immediately remove any clothing soiled by the product.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Open and handle receptacle with care.</w:t>
      </w:r>
    </w:p>
    <w:p>
      <w:r>
        <w:t xml:space="preserve">                                · Information about fire - and explosion protection: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Dark beige</w:t>
      </w:r>
    </w:p>
    <w:p>
      <w:r>
        <w:t xml:space="preserve">                                · Odour:                                  Alcohol-like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i-propoxide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UN1325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1325 FLAMMABLE SOLID, ORGANIC, N.O.S.</w:t>
      </w:r>
    </w:p>
    <w:p>
      <w:r>
        <w:t xml:space="preserve">                                · IMDG, IATA                      FLAMMABLE SOLID, 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4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4.1 Flammable solids, self-reactive substances and solid</w:t>
      </w:r>
    </w:p>
    <w:p>
      <w:r>
        <w:t xml:space="preserve">                                                                       desensitised explosives.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F-A,S-G</w:t>
      </w:r>
    </w:p>
    <w:p>
      <w:r>
        <w:t xml:space="preserve">                                · Stowage Category                     B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UN 1325 FLAMMABLE SOLID, ORGANIC, N.O.S., 4.1,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Flammable solids – Category 1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