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nitrate pentahydrate ALFAA12922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https://resds.com/document/dysprosium-iii-nitrate-pentahydrate-sds-avocado-research-chemicals-ltd-part-of-thermo-fisher-en-da0561dac2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ALFAA12922</w:t>
      </w:r>
    </w:p>
    <w:p>
      <w:r>
        <w:t xml:space="preserve"/>
      </w:r>
    </w:p>
    <w:p>
      <w:r>
        <w:t xml:space="preserve">                     Dysprosium(III) nitrate pentahydrate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硝酸镝(III)五水化合物硝酸镝(III)五水化合物硝酸镝(III)五水化合物硝酸镝(III)五水化合物</w:t>
      </w:r>
    </w:p>
    <w:p>
      <w:r>
        <w:t xml:space="preserve">Product Description:                Dysprosium(III) nitrate pentahydrate</w:t>
      </w:r>
    </w:p>
    <w:p>
      <w:r>
        <w:t xml:space="preserve"/>
      </w:r>
    </w:p>
    <w:p>
      <w:r>
        <w:t xml:space="preserve">Cat No. :                        12922</w:t>
      </w:r>
    </w:p>
    <w:p>
      <w:r>
        <w:t xml:space="preserve">CAS No                           10031-49-9</w:t>
      </w:r>
    </w:p>
    <w:p>
      <w:r>
        <w:t xml:space="preserve">Molecular Formula               Dy(NO3)3.5H2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May intensify fire; oxidizer.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ALFAA12922               SAFETY DATA SHEET                     Revision Date 27-Jul-2026Page 2 / 8</w:t>
      </w:r>
    </w:p>
    <w:p>
      <w:r>
        <w:t xml:space="preserve">                                          Dysprosium(III) nitrate pentahydrate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 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Dysprosium (III) nitrate, pentahydrate                              10031-49-9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ALFAA12922               SAFETY DATA SHEET                     Revision Date 27-Jul-2026Page 3 / 8</w:t>
      </w:r>
    </w:p>
    <w:p>
      <w:r>
        <w:t xml:space="preserve">                                          Dysprosium(III) nitrate pentahydrate</w:t>
      </w:r>
    </w:p>
    <w:p>
      <w:r>
        <w:t xml:space="preserve">______________________________________________________________________________________________</w:t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Air sensitive. Keep containers tightly closed in a dry, cool and well-ventilated place. Do not store</w:t>
      </w:r>
    </w:p>
    <w:p>
      <w:r>
        <w:t xml:space="preserve">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ALFAA12922               SAFETY DATA SHEET                     Revision Date 27-Jul-2026Page 4 / 8</w:t>
      </w:r>
    </w:p>
    <w:p>
      <w:r>
        <w:t xml:space="preserve">                                          Dysprosium(III) nitrate pentahydrate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   480 minutes        0.11mm        EN 374             (minimum requirement)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3                                  (200 g/l @ 20°C)</w:t>
      </w:r>
    </w:p>
    <w:p>
      <w:r>
        <w:t xml:space="preserve">Melting Point/Range                 88.6 °C  / 191.5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ALFAA12922               SAFETY DATA SHEET                     Revision Date 27-Jul-2026Page 5 / 8</w:t>
      </w:r>
    </w:p>
    <w:p>
      <w:r>
        <w:t xml:space="preserve">                                          Dysprosium(III) nitrate pentahydrate</w:t>
      </w:r>
    </w:p>
    <w:p>
      <w:r>
        <w:t xml:space="preserve">______________________________________________________________________________________________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Dy(NO3)3.5H2 O</w:t>
      </w:r>
    </w:p>
    <w:p>
      <w:r>
        <w:t xml:space="preserve">Molecular Weight                  438.59 (348.51anhy)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 Incompatible products. Excess heat. Combustible material.</w:t>
      </w:r>
    </w:p>
    <w:p>
      <w:r>
        <w:t xml:space="preserve"/>
      </w:r>
    </w:p>
    <w:p>
      <w:r>
        <w:t xml:space="preserve">Materials to avoid                  Strong bases.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Dysprosium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ALFAA12922               SAFETY DATA SHEET                     Revision Date 27-Jul-2026Page 6 / 8</w:t>
      </w:r>
    </w:p>
    <w:p>
      <w:r>
        <w:t xml:space="preserve">                                          Dysprosium(III) nitrate pentahydrate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(Dysprosium(III) nitrate pentahydrate)</w:t>
      </w:r>
    </w:p>
    <w:p>
      <w:r>
        <w:t xml:space="preserve">Hazard Class                        5.1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ALFAA12922               SAFETY DATA SHEET                     Revision Date 27-Jul-2026Page 7 / 8</w:t>
      </w:r>
    </w:p>
    <w:p>
      <w:r>
        <w:t xml:space="preserve">                                          Dysprosium(III) nitrate pentahydrate</w:t>
      </w:r>
    </w:p>
    <w:p>
      <w:r>
        <w:t xml:space="preserve">______________________________________________________________________________________________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(Dysprosium(III) nitrate pentahydrate)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(Dysprosium(III) nitrate pentahydrate)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B1A222250630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ALFAA12922               SAFETY DATA SHEET                     Revision Date 27-Jul-2026Page 8 / 8</w:t>
      </w:r>
    </w:p>
    <w:p>
      <w:r>
        <w:t xml:space="preserve">                                          Dysprosium(III) nitrate pentahydrate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