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powder (99.9% REO) 93-6635 SDS</w:t>
      </w:r>
    </w:p>
    <w:p>
      <w:r>
        <w:t xml:space="preserve">Publisher: Strem Chemicals, Inc.</w:t>
      </w:r>
    </w:p>
    <w:p>
      <w:r>
        <w:t xml:space="preserve">Source: https://resds.com/document/dysprosium-powder-99-9-reo-sds-strem-chemicals-ko-b28f58f46b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 powder (99.9% REO)</w:t>
      </w:r>
    </w:p>
    <w:p>
      <w:r>
        <w:t xml:space="preserve">                        · 상품번호: 93-6635</w:t>
      </w:r>
    </w:p>
    <w:p>
      <w:r>
        <w:t xml:space="preserve">                        · CAS-번호</w:t>
      </w:r>
    </w:p>
    <w:p>
      <w:r>
        <w:t xml:space="preserve">                  7429-91-6</w:t>
      </w:r>
    </w:p>
    <w:p>
      <w:r>
        <w:t xml:space="preserve">                        · EC 의번호:</w:t>
      </w:r>
    </w:p>
    <w:p>
      <w:r>
        <w:t xml:space="preserve">                  231-073-9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P280    (보호장갑·보호의·보안경·안면보호구)를(을) 착용하시오.</w:t>
      </w:r>
    </w:p>
    <w:p>
      <w:r>
        <w:t xml:space="preserve">                P240   용기와 수용설비를 접합시키거나 접지하시오.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7429-91-6 none</w:t>
      </w:r>
    </w:p>
    <w:p>
      <w:r>
        <w:t xml:space="preserve">                        · 식별 번 호</w:t>
      </w:r>
    </w:p>
    <w:p>
      <w:r>
        <w:t xml:space="preserve">                        · EC 의번호: 231-073-9</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1.409 °C</w:t>
      </w:r>
    </w:p>
    <w:p>
      <w:r>
        <w:t xml:space="preserve">         초기 끓는점과 끓는점 범위:    2.335 °C</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(3 쪽부터계속)</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8.54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UN3089</w:t>
      </w:r>
    </w:p>
    <w:p>
      <w:r>
        <w:t xml:space="preserve">                        · UN 적정 선적명</w:t>
      </w:r>
    </w:p>
    <w:p>
      <w:r>
        <w:t xml:space="preserve">                        · ADR                                        3089 METAL POWDER, FLAMMABLE, N.O.S.</w:t>
      </w:r>
    </w:p>
    <w:p>
      <w:r>
        <w:t xml:space="preserve">                        · IMDG, IATA                        METAL POWDER, FLAMMABLE, N.O.S.</w:t>
      </w:r>
    </w:p>
    <w:p>
      <w:r>
        <w:t xml:space="preserve">                        · 교통 위험 클래스</w:t>
      </w:r>
    </w:p>
    <w:p>
      <w:r>
        <w:t xml:space="preserve">                        · ADR</w:t>
      </w:r>
    </w:p>
    <w:p>
      <w:r>
        <w:t xml:space="preserve">  dhc`gy</w:t>
      </w:r>
    </w:p>
    <w:p>
      <w:r>
        <w:t xml:space="preserve">                        · 등급                                        4</w:t>
      </w:r>
    </w:p>
    <w:p>
      <w:r>
        <w:t xml:space="preserve">                        · 위험물 라벨                                        4.1</w:t>
      </w:r>
    </w:p>
    <w:p>
      <w:r>
        <w:t xml:space="preserve">                        · IMDG, IATA</w:t>
      </w:r>
    </w:p>
    <w:p>
      <w:r>
        <w:t xml:space="preserve">  dhc`gy</w:t>
      </w:r>
    </w:p>
    <w:p>
      <w:r>
        <w:t xml:space="preserve">                        · Class                                               4.1 발화성고체</w:t>
      </w:r>
    </w:p>
    <w:p>
      <w:r>
        <w:t xml:space="preserve">                        · Label                                               4.1</w:t>
      </w:r>
    </w:p>
    <w:p>
      <w:r>
        <w:t xml:space="preserve">                        · 용기등급</w:t>
      </w:r>
    </w:p>
    <w:p>
      <w:r>
        <w:t xml:space="preserve">                        · ADR, IMDG, IATA                                         II</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(5 쪽부터계속)</w:t>
      </w:r>
    </w:p>
    <w:p>
      <w:r>
        <w:t xml:space="preserve">                        · 환경적 유해물질:</w:t>
      </w:r>
    </w:p>
    <w:p>
      <w:r>
        <w:t xml:space="preserve">                        · 해양오염물질:                아니오</w:t>
      </w:r>
    </w:p>
    <w:p>
      <w:r>
        <w:t xml:space="preserve">                        · 이용자 특별 예방조치             해당사항 없음.</w:t>
      </w:r>
    </w:p>
    <w:p>
      <w:r>
        <w:t xml:space="preserve">                        · Segregation groups                       Heavy metals and  their  salts (including their</w:t>
      </w:r>
    </w:p>
    <w:p>
      <w:r>
        <w:t xml:space="preserve">                                                                       organometallic compounds), powdered metals</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"모범 규제":                    UN 3089 METAL POWDER, FLAMMABLE, N.O.S.,</w:t>
      </w:r>
    </w:p>
    <w:p>
      <w:r>
        <w:t xml:space="preserve">                                                                                 4.1,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 powder (99.9% REO)</w:t>
      </w:r>
    </w:p>
    <w:p>
      <w:r>
        <w:t xml:space="preserve"/>
      </w:r>
    </w:p>
    <w:p>
      <w:r>
        <w:t xml:space="preserve">                                                                                                                                                     (6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P280    (보호장갑·보호의·보안경·안면보호구)를(을) 착용하시오.</w:t>
      </w:r>
    </w:p>
    <w:p>
      <w:r>
        <w:t xml:space="preserve">                P240   용기와 수용설비를 접합시키거나 접지하시오.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