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hexafluoroacetylacetonate hydrate (99.9%-Er) 68-6900 SDS</w:t>
      </w:r>
    </w:p>
    <w:p>
      <w:r>
        <w:t xml:space="preserve">Publisher: Strem Chemicals, Inc.</w:t>
      </w:r>
    </w:p>
    <w:p>
      <w:r>
        <w:t xml:space="preserve">Source: https://resds.com/document/erbium-iii-hexafluoroacetylacetonate-hydrate-99-9-er-sds-strem-chemicals-zh-7b5c533f54</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2021.07.18                               在 2021.07.18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hexafluoroacetylacetonate hydrate (99.9%-Er)</w:t>
      </w:r>
    </w:p>
    <w:p>
      <w:r>
        <w:t xml:space="preserve">                                                  (REO)</w:t>
      </w:r>
    </w:p>
    <w:p>
      <w:r>
        <w:t xml:space="preserve">                        · 商品编号: 68-6900</w:t>
      </w:r>
    </w:p>
    <w:p>
      <w:r>
        <w:t xml:space="preserve">                        · CAS 编号:</w:t>
      </w:r>
    </w:p>
    <w:p>
      <w:r>
        <w:t xml:space="preserve">                  18923-92-7</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粉红色， 晶体，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Erbium(III) hexafluoroacetylacetonate hydrate (99.9%-Er) (REO)</w:t>
      </w:r>
    </w:p>
    <w:p>
      <w:r>
        <w:t xml:space="preserve">                        · 危险字句</w:t>
      </w:r>
    </w:p>
    <w:p>
      <w:r>
        <w:t xml:space="preserve">               H315 造成皮肤刺激</w:t>
      </w:r>
    </w:p>
    <w:p>
      <w:r>
        <w:t xml:space="preserve">               H319 造成严重眼刺激</w:t>
      </w:r>
    </w:p>
    <w:p>
      <w:r>
        <w:t xml:space="preserve">               H335 可引起呼吸道刺激</w:t>
      </w:r>
    </w:p>
    <w:p>
      <w:r>
        <w:t xml:space="preserve">                        · 警戒字句</w:t>
      </w:r>
    </w:p>
    <w:p>
      <w:r>
        <w:t xml:space="preserve">                P101      如需求医:随手携带产品容器或标签</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hexafluoroacetylacetonate hydrate (99.9%-Er)</w:t>
      </w:r>
    </w:p>
    <w:p>
      <w:r>
        <w:t xml:space="preserve">                                                (REO)</w:t>
      </w:r>
    </w:p>
    <w:p>
      <w:r>
        <w:t xml:space="preserve"/>
      </w:r>
    </w:p>
    <w:p>
      <w:r>
        <w:t xml:space="preserve">                                                                                              (在 1 页继续)</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18923-92-7 Erbium(III) hexafluoroacetylacetonate hydrate (99.9%-Er)</w:t>
      </w:r>
    </w:p>
    <w:p>
      <w:r>
        <w:t xml:space="preserve">                (REO)</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根据第 13 条条款弃置受污染物.</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hexafluoroacetylacetonate hydrate (99.9%-Er)</w:t>
      </w:r>
    </w:p>
    <w:p>
      <w:r>
        <w:t xml:space="preserve">                                                (REO)</w:t>
      </w:r>
    </w:p>
    <w:p>
      <w:r>
        <w:t xml:space="preserve"/>
      </w:r>
    </w:p>
    <w:p>
      <w:r>
        <w:t xml:space="preserve">                                                                                              (在 2 页继续)</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hexafluoroacetylacetonate hydrate (99.9%-Er)</w:t>
      </w:r>
    </w:p>
    <w:p>
      <w:r>
        <w:t xml:space="preserve">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晶体</w:t>
      </w:r>
    </w:p>
    <w:p>
      <w:r>
        <w:t xml:space="preserve">            颜色:       粉红色</w:t>
      </w:r>
    </w:p>
    <w:p>
      <w:r>
        <w:t xml:space="preserve">                        · 气味:       无气味的</w:t>
      </w:r>
    </w:p>
    <w:p>
      <w:r>
        <w:t xml:space="preserve">                        · 嗅觉阈限       未决定.</w:t>
      </w:r>
    </w:p>
    <w:p>
      <w:r>
        <w:t xml:space="preserve">                        · pH値:       不适用的</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未决定的</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hexafluoroacetylacetonate hydrate (99.9%-Er)</w:t>
      </w:r>
    </w:p>
    <w:p>
      <w:r>
        <w:t xml:space="preserve">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2021.07.18                               在 2021.07.18 审核</w:t>
      </w:r>
    </w:p>
    <w:p>
      <w:r>
        <w:t xml:space="preserve"/>
      </w:r>
    </w:p>
    <w:p>
      <w:r>
        <w:t xml:space="preserve">        化学品中文(英文)名称, 化学品俗名或商品名：Erbium(III) hexafluoroacetylacetonate hydrate (99.9%-Er)</w:t>
      </w:r>
    </w:p>
    <w:p>
      <w:r>
        <w:t xml:space="preserve">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