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nitrate hydrate (99.9%-Er) (REO) 93-6808 SDS</w:t>
      </w:r>
    </w:p>
    <w:p>
      <w:r>
        <w:t xml:space="preserve">Publisher: Strem Chemicals, Inc.</w:t>
      </w:r>
    </w:p>
    <w:p>
      <w:r>
        <w:t xml:space="preserve">Source: https://resds.com/document/erbium-iii-nitrate-hydrate-99-9-er-reo-sds-strem-chemicals-ko-7e7cca5dd5</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nitrate hydrate (99.9%-Er) (REO)</w:t>
      </w:r>
    </w:p>
    <w:p>
      <w:r>
        <w:t xml:space="preserve">                        · 상품번호: 93-6808</w:t>
      </w:r>
    </w:p>
    <w:p>
      <w:r>
        <w:t xml:space="preserve">                        · CAS-번호</w:t>
      </w:r>
    </w:p>
    <w:p>
      <w:r>
        <w:t xml:space="preserve">                  10031-51-3</w:t>
      </w:r>
    </w:p>
    <w:p>
      <w:r>
        <w:t xml:space="preserve">                        · EC 의번호:</w:t>
      </w:r>
    </w:p>
    <w:p>
      <w:r>
        <w:t xml:space="preserve">                  233-436-7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고체 – 구분 2               H272 화재를 강렬하게 함: 산화제</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(1 쪽부터계속)</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10031-51-3 Erbium(III) nitrate hydrate (99.9%-Er) (REO)</w:t>
      </w:r>
    </w:p>
    <w:p>
      <w:r>
        <w:t xml:space="preserve">                        · 식별 번 호</w:t>
      </w:r>
    </w:p>
    <w:p>
      <w:r>
        <w:t xml:space="preserve">                        · EC 의번호: 233-436-7</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(2 쪽부터계속)</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예방조치작업장에서는통풍이잘되고/습기제거가잘되게주의한다.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(3 쪽부터계속)</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(4 쪽부터계속)</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IMDG, IATA                        UN1477</w:t>
      </w:r>
    </w:p>
    <w:p>
      <w:r>
        <w:t xml:space="preserve">                        · UN 적정 선적명</w:t>
      </w:r>
    </w:p>
    <w:p>
      <w:r>
        <w:t xml:space="preserve">                        · ADR                                        1477 NITRATES, INORGANIC, N.O.S.</w:t>
      </w:r>
    </w:p>
    <w:p>
      <w:r>
        <w:t xml:space="preserve">                        · IMDG, IATA                             NITRATES, INORGANIC, N.O.S.</w:t>
      </w:r>
    </w:p>
    <w:p>
      <w:r>
        <w:t xml:space="preserve">                        · 교통 위험 클래스</w:t>
      </w:r>
    </w:p>
    <w:p>
      <w:r>
        <w:t xml:space="preserve">                        · ADR</w:t>
      </w:r>
    </w:p>
    <w:p>
      <w:r>
        <w:t xml:space="preserve">  dc`jz</w:t>
      </w:r>
    </w:p>
    <w:p>
      <w:r>
        <w:t xml:space="preserve">                        · 등급                                        5</w:t>
      </w:r>
    </w:p>
    <w:p>
      <w:r>
        <w:t xml:space="preserve">                        · 위험물 라벨                                        5.1</w:t>
      </w:r>
    </w:p>
    <w:p>
      <w:r>
        <w:t xml:space="preserve">                        · IMDG, IATA</w:t>
      </w:r>
    </w:p>
    <w:p>
      <w:r>
        <w:t xml:space="preserve">  dc`jz</w:t>
      </w:r>
    </w:p>
    <w:p>
      <w:r>
        <w:t xml:space="preserve">                        · Class                                               5.1 인화성이 (산화하는) 있는것에영향을주는물질</w:t>
      </w:r>
    </w:p>
    <w:p>
      <w:r>
        <w:t xml:space="preserve">                        · Label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F-A,S-Q</w:t>
      </w:r>
    </w:p>
    <w:p>
      <w:r>
        <w:t xml:space="preserve">                        · Stowage Category                    A</w:t>
      </w:r>
    </w:p>
    <w:p>
      <w:r>
        <w:t xml:space="preserve">                        · Segregation Code                          SG38 Stow "separated from" ammonium compounds.</w:t>
      </w:r>
    </w:p>
    <w:p>
      <w:r>
        <w:t xml:space="preserve">                                                      SG49 Stow "separated from" cyanides</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(6 쪽부터계속)</w:t>
      </w:r>
    </w:p>
    <w:p>
      <w:r>
        <w:t xml:space="preserve">                        · UN "모범 규제":                    UN 1477 NITRATES, INORGANIC,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(8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Erbium(III) nitrate hydrate (99.9%-Er) (REO)</w:t>
      </w:r>
    </w:p>
    <w:p>
      <w:r>
        <w:t xml:space="preserve"/>
      </w:r>
    </w:p>
    <w:p>
      <w:r>
        <w:t xml:space="preserve">                                                                                                                                                     (7 쪽부터계속)</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