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Powder 1681 SDS</w:t>
      </w:r>
    </w:p>
    <w:p>
      <w:r>
        <w:t xml:space="preserve">Publisher: ProChem, Inc.</w:t>
      </w:r>
    </w:p>
    <w:p>
      <w:r>
        <w:t xml:space="preserve">Source: https://resds.com/document/erbium-powder-prochem-en-31d7812fcb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Powder</w:t>
      </w:r>
    </w:p>
    <w:p>
      <w:r>
        <w:t xml:space="preserve"/>
      </w:r>
    </w:p>
    <w:p>
      <w:r>
        <w:t xml:space="preserve"> PRODUCT NUMBER:  1681</w:t>
      </w:r>
    </w:p>
    <w:p>
      <w:r>
        <w:t xml:space="preserve"/>
      </w:r>
    </w:p>
    <w:p>
      <w:r>
        <w:t xml:space="preserve"> CAS NUMBER:        7440-52-0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P231+P232          Handle under inert gas. Protect from moisture.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No specific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POWDER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</w:t>
      </w:r>
    </w:p>
    <w:p>
      <w:r>
        <w:t xml:space="preserve"/>
      </w:r>
    </w:p>
    <w:p>
      <w:r>
        <w:t xml:space="preserve"> Molecular Weight: 167.26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                                                                 7440-52-0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 data</w:t>
      </w:r>
    </w:p>
    <w:p>
      <w:r>
        <w:t xml:space="preserve"> EXTINGUISHING MEDIUM: Use special powder for chemical fires or dry chemical. Do not use water. Contact with water released</w:t>
      </w:r>
    </w:p>
    <w:p>
      <w:r>
        <w:t xml:space="preserve"> flammable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 Evacuate personnel to safe areas.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with sodium carbonate or dolomite in order to</w:t>
      </w:r>
    </w:p>
    <w:p>
      <w:r>
        <w:t xml:space="preserve"> reduce the formation of dust.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 Keep away from all sources of ignition –</w:t>
      </w:r>
    </w:p>
    <w:p>
      <w:r>
        <w:t xml:space="preserve"> No smoking. Take measures to prevent the build up of electrostatic charge.</w:t>
      </w:r>
    </w:p>
    <w:p>
      <w:r>
        <w:t xml:space="preserve"> CONDITIONS FOR SAFE STORAGE: Store in cool, dry, and well-ventilated area. Store under inert gas. Store away from air, water,</w:t>
      </w:r>
    </w:p>
    <w:p>
      <w:r>
        <w:t xml:space="preserve"> moisture, oxidizing agents, halogens, and acid chlorides.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POWDER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Silver-gray powder</w:t>
      </w:r>
    </w:p>
    <w:p>
      <w:r>
        <w:t xml:space="preserve"> ODOR: No data available</w:t>
      </w:r>
    </w:p>
    <w:p>
      <w:r>
        <w:t xml:space="preserve"> MOLECULAR WEIGHT: 167.26</w:t>
      </w:r>
    </w:p>
    <w:p>
      <w:r>
        <w:t xml:space="preserve"> BOILING POINT: 2868° C</w:t>
      </w:r>
    </w:p>
    <w:p>
      <w:r>
        <w:t xml:space="preserve"> MELTING POINT: 1529° C</w:t>
      </w:r>
    </w:p>
    <w:p>
      <w:r>
        <w:t xml:space="preserve"> SPECIFIC GRAVITY: 9.062 gm/ml</w:t>
      </w:r>
    </w:p>
    <w:p>
      <w:r>
        <w:t xml:space="preserve"> VAPOR DENSITY: No data available</w:t>
      </w:r>
    </w:p>
    <w:p>
      <w:r>
        <w:t xml:space="preserve"> SOLUBILITY: Contact with water released flammable gases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sensitive. Contact with water releases flammable gases which may ignite spontaneously.</w:t>
      </w:r>
    </w:p>
    <w:p>
      <w:r>
        <w:t xml:space="preserve"> HAZARDOUS POLYMERIZATION: Will not occur</w:t>
      </w:r>
    </w:p>
    <w:p>
      <w:r>
        <w:t xml:space="preserve"> CONDITIONS TO AVOID: Heat, flames, and sparks. Extremes of temperature and direct sunlight. Contact with hot water, fine dust</w:t>
      </w:r>
    </w:p>
    <w:p>
      <w:r>
        <w:t xml:space="preserve"> mixed with air.</w:t>
      </w:r>
    </w:p>
    <w:p>
      <w:r>
        <w:t xml:space="preserve"> INCOMPATIBILITY: Acids, oxidizing agents, water/moisture, halogens, halocarbons, and alcohols.</w:t>
      </w:r>
    </w:p>
    <w:p>
      <w:r>
        <w:t xml:space="preserve"> DECOMPOSITION PRODUCTS: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Metal powder, flammable, n.o.s.</w:t>
      </w:r>
    </w:p>
    <w:p>
      <w:r>
        <w:t xml:space="preserve"/>
      </w:r>
    </w:p>
    <w:p>
      <w:r>
        <w:t xml:space="preserve">         (Erbium)                                                   (Erbium)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Fire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POWDER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</w:t>
      </w:r>
    </w:p>
    <w:p>
      <w:r>
        <w:t xml:space="preserve"/>
      </w:r>
    </w:p>
    <w:p>
      <w:r>
        <w:t xml:space="preserve"> PENNSYLVANIA RIGHT TO KNOW COMPONENTS: Erbium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POWDER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