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fluoride, anhydrous 1774 SDS</w:t>
      </w:r>
    </w:p>
    <w:p>
      <w:r>
        <w:t xml:space="preserve">Publisher: ProChem, Inc.</w:t>
      </w:r>
    </w:p>
    <w:p>
      <w:r>
        <w:t xml:space="preserve">Source: https://resds.com/document/europium-fluoride-anhydrous-prochem-en-cd80c32d15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Europium fluoride, anhydrous</w:t>
      </w:r>
    </w:p>
    <w:p>
      <w:r>
        <w:t xml:space="preserve"/>
      </w:r>
    </w:p>
    <w:p>
      <w:r>
        <w:t xml:space="preserve">  PRODUCT NUMBER:  1774</w:t>
      </w:r>
    </w:p>
    <w:p>
      <w:r>
        <w:t xml:space="preserve"/>
      </w:r>
    </w:p>
    <w:p>
      <w:r>
        <w:t xml:space="preserve">  CAS NUMBER:        13765-25-8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H302+H312           Harmful if swallowed or in contact with skin.</w:t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H332                Harmful if inhaled.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dust/fume/gas/mist/vapours/spray.</w:t>
      </w:r>
    </w:p>
    <w:p>
      <w:r>
        <w:t xml:space="preserve">  P280              Wear protective gloves/protective clothing/ eye protection/ face protection.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2            Flammability: 0                   Reactivity: 0</w:t>
      </w:r>
    </w:p>
    <w:p>
      <w:r>
        <w:t xml:space="preserve">  NFPA RATING:</w:t>
      </w:r>
    </w:p>
    <w:p>
      <w:r>
        <w:t xml:space="preserve">   Health: 2              Fire: 0                           Reactivity Hazard: 0</w:t>
      </w:r>
    </w:p>
    <w:p>
      <w:r>
        <w:t xml:space="preserve"/>
      </w:r>
    </w:p>
    <w:p>
      <w:r>
        <w:t xml:space="preserve">  EYE CONTACT: May cause irritation of the eyes.</w:t>
      </w:r>
    </w:p>
    <w:p>
      <w:r>
        <w:t xml:space="preserve">  SKIN CONTACT: May cause mild irritation and redness.</w:t>
      </w:r>
    </w:p>
    <w:p>
      <w:r>
        <w:t xml:space="preserve">  INHALATION: May cause irritation of the respiratory tract. Symptoms may include coughing, and shortness of breath.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FLUORIDE, ANHYDROUS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INGESTION: Toxicity reduced to the extent that this compound is relatively insoluble. In large amounts may cause vomiting,</w:t>
      </w:r>
    </w:p>
    <w:p>
      <w:r>
        <w:t xml:space="preserve">abdominal pain and diarrhea.</w:t>
      </w:r>
    </w:p>
    <w:p>
      <w:r>
        <w:t xml:space="preserve">ACUTE HEALTH EFFECTS: Ingestion of large amounts may cause fluoride poisoning. Symptoms include nausea, vomiting,</w:t>
      </w:r>
    </w:p>
    <w:p>
      <w:r>
        <w:t xml:space="preserve">diarrhea, weakness, coma, and cardiovascular collapse.</w:t>
      </w:r>
    </w:p>
    <w:p>
      <w:r>
        <w:t xml:space="preserve">CHRONIC HEALTH EFFECTS: Prolonged exposure to hydrolysable fluorine compounds can cause deterioration of bone and tooth</w:t>
      </w:r>
    </w:p>
    <w:p>
      <w:r>
        <w:t xml:space="preserve">structure.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EuF3</w:t>
      </w:r>
    </w:p>
    <w:p>
      <w:r>
        <w:t xml:space="preserve"/>
      </w:r>
    </w:p>
    <w:p>
      <w:r>
        <w:t xml:space="preserve">Molecular Weight: 208.96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CAS#             %               ACGIH (TWA)            OSHA (PEL)</w:t>
      </w:r>
    </w:p>
    <w:p>
      <w:r>
        <w:t xml:space="preserve"/>
      </w:r>
    </w:p>
    <w:p>
      <w:r>
        <w:t xml:space="preserve">Europium fluoride, anhydrous                         13765-25-8                   100                   2.5 mg/m 3 (as F)                 2.5 mg/m 3 (as F)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fluoride and europium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 or gas. Ensure</w:t>
      </w:r>
    </w:p>
    <w:p>
      <w:r>
        <w:t xml:space="preserve">adequate ventilation. Evacuate personnel to safe areas.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Small spills can be mixed with powdered sodium</w:t>
      </w:r>
    </w:p>
    <w:p>
      <w:r>
        <w:t xml:space="preserve">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</w:t>
      </w:r>
    </w:p>
    <w:p>
      <w:r>
        <w:t xml:space="preserve">CONDITIONS FOR SAFE STORAGE: Store material in a tightly sealed container away from moisture. Handle under a dry atmosphere</w:t>
      </w:r>
    </w:p>
    <w:p>
      <w:r>
        <w:t xml:space="preserve">of air or nitrogen. Prolonged exposure to the atmosphere may degrade the product.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/>
      </w:r>
    </w:p>
    <w:p>
      <w:r>
        <w:t xml:space="preserve"/>
      </w:r>
    </w:p>
    <w:p>
      <w:r>
        <w:t xml:space="preserve"> EUROPIUM FLUORIDE, ANHYDROUS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208.96</w:t>
      </w:r>
    </w:p>
    <w:p>
      <w:r>
        <w:t xml:space="preserve">BOILING POINT: 2280° C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Active metals, strong acids, and strong oxidizing agents.</w:t>
      </w:r>
    </w:p>
    <w:p>
      <w:r>
        <w:t xml:space="preserve">DECOMPOSITION PRODUCTS: Hydrogen fluoride and europium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are identified as a</w:t>
      </w:r>
    </w:p>
    <w:p>
      <w:r>
        <w:t xml:space="preserve">confirmed carcinogen by IARC, ACGIH, NTP, and OSHA.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FLUORIDE, ANHYDROUS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(Cont)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Europium (III) fluoride</w:t>
      </w:r>
    </w:p>
    <w:p>
      <w:r>
        <w:t xml:space="preserve"/>
      </w:r>
    </w:p>
    <w:p>
      <w:r>
        <w:t xml:space="preserve">NEW JERSEY RIGHT TO KNOW COMPONENTS: Europium (III) fluoride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FLUORIDE, ANHYDROUS                                                               PAGE 4</w:t>
      </w:r>
    </w:p>
    <w:sectPr>
      <w:pgSz w:w="11906" w:h="16838"/>
      <w:pgMar w:top="1134" w:right="1134" w:bottom="1134" w:left="1134"/>
    </w:sectPr>
  </w:body>
</w:document>
</file>