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Nitrate Hydrate 1777 SDS</w:t>
      </w:r>
    </w:p>
    <w:p>
      <w:r>
        <w:t xml:space="preserve">Publisher: ProChem, Inc.</w:t>
      </w:r>
    </w:p>
    <w:p>
      <w:r>
        <w:t xml:space="preserve">Source: https://resds.com/document/europium-iii-nitrate-hydrate-prochem-en-b51b08d770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(III) Nitrate Hydrate</w:t>
      </w:r>
    </w:p>
    <w:p>
      <w:r>
        <w:t xml:space="preserve"/>
      </w:r>
    </w:p>
    <w:p>
      <w:r>
        <w:t xml:space="preserve"> PRODUCT NUMBER:  1777</w:t>
      </w:r>
    </w:p>
    <w:p>
      <w:r>
        <w:t xml:space="preserve"/>
      </w:r>
    </w:p>
    <w:p>
      <w:r>
        <w:t xml:space="preserve"> CAS NUMBER:        100587-95-9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irritation to the eyes.</w:t>
      </w:r>
    </w:p>
    <w:p>
      <w:r>
        <w:t xml:space="preserve"> SKIN CONTACT: Causes irritation to the skin.</w:t>
      </w:r>
    </w:p>
    <w:p>
      <w:r>
        <w:t xml:space="preserve"> INHALATION: Causes irritation to respiratory system.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Eu(NO3)3 XH2O</w:t>
      </w:r>
    </w:p>
    <w:p>
      <w:r>
        <w:t xml:space="preserve"/>
      </w:r>
    </w:p>
    <w:p>
      <w:r>
        <w:t xml:space="preserve"> Molecular Weight: 337.98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 (III) Nitrate Hydrate                                            100587-95-9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fore several minutes. Assure adequate flushing</w:t>
      </w:r>
    </w:p>
    <w:p>
      <w:r>
        <w:t xml:space="preserve"> under eyelids. Consult a physician.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air. Closely monitor the victim for signs of respiratory problems, such as difficulty in breathing,</w:t>
      </w:r>
    </w:p>
    <w:p>
      <w:r>
        <w:t xml:space="preserve"> coughing, wheezing, or pain. In such cases, seek immediate medical assistance. Give oxygen if deemed necessary.  If not breathing</w:t>
      </w:r>
    </w:p>
    <w:p>
      <w:r>
        <w:t xml:space="preserve"> administer CPR. Get emergency care immediately.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foam. Water may be ineffective but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europium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materials, then place in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 This</w:t>
      </w:r>
    </w:p>
    <w:p>
      <w:r>
        <w:t xml:space="preserve"> substance is an oxidizer and can reduce the ignition temperature of flammable substances. Keep away from sources of ignition – No</w:t>
      </w:r>
    </w:p>
    <w:p>
      <w:r>
        <w:t xml:space="preserve"> smoking.</w:t>
      </w:r>
    </w:p>
    <w:p>
      <w:r>
        <w:t xml:space="preserve"> CONDITIONS FOR SAFE STORAGE: Store in cool, dry well ventilated area. Store away from flammable substances, reducing agents,</w:t>
      </w:r>
    </w:p>
    <w:p>
      <w:r>
        <w:t xml:space="preserve"> 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Colorless crystals</w:t>
      </w:r>
    </w:p>
    <w:p>
      <w:r>
        <w:t xml:space="preserve"> ODOR: None</w:t>
      </w:r>
    </w:p>
    <w:p>
      <w:r>
        <w:t xml:space="preserve"> MOLECULAR WEIGHT: 337.98 (anhy.)</w:t>
      </w:r>
    </w:p>
    <w:p>
      <w:r>
        <w:t xml:space="preserve"> BOILING POINT: No data available</w:t>
      </w:r>
    </w:p>
    <w:p>
      <w:r>
        <w:t xml:space="preserve"> MELTING POINT: 85°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Organic materials, strong reducing agents, and strong acids.</w:t>
      </w:r>
    </w:p>
    <w:p>
      <w:r>
        <w:t xml:space="preserve"> DECOMPOSITION PRODUCTS: Nitrogen oxides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&gt;5000mg/kg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LE8050000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(Europium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Europium nitrate</w:t>
      </w:r>
    </w:p>
    <w:p>
      <w:r>
        <w:t xml:space="preserve"/>
      </w:r>
    </w:p>
    <w:p>
      <w:r>
        <w:t xml:space="preserve"> PENNSYLVANIA RIGHT TO KNOW COMPONENTS: Europium 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