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Oxalate Hydrate 1786 SDS</w:t>
      </w:r>
    </w:p>
    <w:p>
      <w:r>
        <w:t xml:space="preserve">Publisher: ProChem, Inc.</w:t>
      </w:r>
    </w:p>
    <w:p>
      <w:r>
        <w:t xml:space="preserve">Source: https://resds.com/document/europium-iii-oxalate-hydrate-prochem-en-31a2ccce53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Oxalate Hydrate</w:t>
      </w:r>
    </w:p>
    <w:p>
      <w:r>
        <w:t xml:space="preserve"/>
      </w:r>
    </w:p>
    <w:p>
      <w:r>
        <w:t xml:space="preserve"> PRODUCT NUMBER:  1786</w:t>
      </w:r>
    </w:p>
    <w:p>
      <w:r>
        <w:t xml:space="preserve"/>
      </w:r>
    </w:p>
    <w:p>
      <w:r>
        <w:t xml:space="preserve"> CAS NUMBER:        304675-55-6</w:t>
      </w:r>
    </w:p>
    <w:p>
      <w:r>
        <w:t xml:space="preserve"/>
      </w:r>
    </w:p>
    <w:p>
      <w:r>
        <w:t xml:space="preserve"> SYNONYMS:        Europium Oxalate, Oxalic acid, Europium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          Harmful if swallowed or in contact with skin.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P363             Wash contaminated clothing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May cause moderate to severe irritation of the eyes.</w:t>
      </w:r>
    </w:p>
    <w:p>
      <w:r>
        <w:t xml:space="preserve"> SKIN CONTACT: May cause moderate to severe irritation of the skin.</w:t>
      </w:r>
    </w:p>
    <w:p>
      <w:r>
        <w:t xml:space="preserve"> INHALATION: May be severely irritating to the nose, mucous membranes, and respiratory tract.</w:t>
      </w:r>
    </w:p>
    <w:p>
      <w:r>
        <w:t xml:space="preserve"> INGESTION: Ingestion may cause vomiting, pain, violent muscular stimulation, convulsions, collapse, and death.</w:t>
      </w:r>
    </w:p>
    <w:p>
      <w:r>
        <w:t xml:space="preserve"> CHRONIC HEALTH EFFECTS: Prolonged exposure to oxalates can lead to kidney failure resulting from calcium oxalate precipitation in</w:t>
      </w:r>
    </w:p>
    <w:p>
      <w:r>
        <w:t xml:space="preserve"> renal tubes.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OXLATE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Eu2(C2O4)3XH2O</w:t>
      </w:r>
    </w:p>
    <w:p>
      <w:r>
        <w:t xml:space="preserve"/>
      </w:r>
    </w:p>
    <w:p>
      <w:r>
        <w:t xml:space="preserve"> Molecular Weight: 567.99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Oxalate Hydrate                                            304675-55-6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europium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Keep away</w:t>
      </w:r>
    </w:p>
    <w:p>
      <w:r>
        <w:t xml:space="preserve"> from heat and moisture.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OXLATE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567.99</w:t>
      </w:r>
    </w:p>
    <w:p>
      <w:r>
        <w:t xml:space="preserve"> BOILING POINT: No data available</w:t>
      </w:r>
    </w:p>
    <w:p>
      <w:r>
        <w:t xml:space="preserve"> MELTING POINT: Decomposes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Strong oxidizing agents</w:t>
      </w:r>
    </w:p>
    <w:p>
      <w:r>
        <w:t xml:space="preserve"> DECOMPOSITION PRODUCTS: Carbon oxides and europium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considered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(III) Oxalate Hydrate</w:t>
      </w:r>
    </w:p>
    <w:p>
      <w:r>
        <w:t xml:space="preserve"/>
      </w:r>
    </w:p>
    <w:p>
      <w:r>
        <w:t xml:space="preserve"> PENNSYLVANIA RIGHT TO KNOW COMPONENTS: Europium (III) Oxalate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OXLATE HYDRATE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02/15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OXLATE HYDRATE                                                          PAGE 4</w:t>
      </w:r>
    </w:p>
    <w:sectPr>
      <w:pgSz w:w="11906" w:h="16838"/>
      <w:pgMar w:top="1134" w:right="1134" w:bottom="1134" w:left="1134"/>
    </w:sectPr>
  </w:body>
</w:document>
</file>