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BROMIDE HYDRATE 99.99% IN1813 SDS</w:t>
      </w:r>
    </w:p>
    <w:p>
      <w:r>
        <w:t xml:space="preserve">Publisher: Apollo</w:t>
      </w:r>
    </w:p>
    <w:p>
      <w:r>
        <w:t xml:space="preserve">Source: https://resds.com/document/gadolinium-iii-bromide-hydrate-99-99-sds-en-d55cca5b36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        GADOLINIUM(III) BROMIDE 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1</w:t>
      </w:r>
    </w:p>
    <w:p>
      <w:r>
        <w:t xml:space="preserve"/>
      </w:r>
    </w:p>
    <w:p>
      <w:r>
        <w:t xml:space="preserve">                                                                                          Compilation date:  23/09/2013</w:t>
      </w:r>
    </w:p>
    <w:p>
      <w:r>
        <w:t xml:space="preserve"/>
      </w:r>
    </w:p>
    <w:p>
      <w:r>
        <w:t xml:space="preserve">                                                                                                         Revision No: 1</w:t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   1.1. Product identifier</w:t>
      </w:r>
    </w:p>
    <w:p>
      <w:r>
        <w:t xml:space="preserve"/>
      </w:r>
    </w:p>
    <w:p>
      <w:r>
        <w:t xml:space="preserve">                Product name:  GADOLINIUM(III) BROMIDE HYDRATE 99.99%</w:t>
      </w:r>
    </w:p>
    <w:p>
      <w:r>
        <w:t xml:space="preserve"/>
      </w:r>
    </w:p>
    <w:p>
      <w:r>
        <w:t xml:space="preserve">             CAS number:  30010-20-9</w:t>
      </w:r>
    </w:p>
    <w:p>
      <w:r>
        <w:t xml:space="preserve"/>
      </w:r>
    </w:p>
    <w:p>
      <w:r>
        <w:t xml:space="preserve">                Product code: IN1813</w:t>
      </w:r>
    </w:p>
    <w:p>
      <w:r>
        <w:t xml:space="preserve"/>
      </w:r>
    </w:p>
    <w:p>
      <w:r>
        <w:t xml:space="preserve">   1.2. Relevant identified uses of the substance or mixture and uses advised against</w:t>
      </w:r>
    </w:p>
    <w:p>
      <w:r>
        <w:t xml:space="preserve"/>
      </w:r>
    </w:p>
    <w:p>
      <w:r>
        <w:t xml:space="preserve"/>
      </w:r>
    </w:p>
    <w:p>
      <w:r>
        <w:t xml:space="preserve">   1.3. Details of the supplier of the safety data sheet</w:t>
      </w:r>
    </w:p>
    <w:p>
      <w:r>
        <w:t xml:space="preserve"/>
      </w:r>
    </w:p>
    <w:p>
      <w:r>
        <w:t xml:space="preserve">            Company name:  Apollo Scientific Ltd</w:t>
      </w:r>
    </w:p>
    <w:p>
      <w:r>
        <w:t xml:space="preserve"/>
      </w:r>
    </w:p>
    <w:p>
      <w:r>
        <w:t xml:space="preserve">                                    Units 3 &amp; 4</w:t>
      </w:r>
    </w:p>
    <w:p>
      <w:r>
        <w:t xml:space="preserve"/>
      </w:r>
    </w:p>
    <w:p>
      <w:r>
        <w:t xml:space="preserve">                              Parkway</w:t>
      </w:r>
    </w:p>
    <w:p>
      <w:r>
        <w:t xml:space="preserve"/>
      </w:r>
    </w:p>
    <w:p>
      <w:r>
        <w:t xml:space="preserve">                               Denton</w:t>
      </w:r>
    </w:p>
    <w:p>
      <w:r>
        <w:t xml:space="preserve"/>
      </w:r>
    </w:p>
    <w:p>
      <w:r>
        <w:t xml:space="preserve">                               Manchester</w:t>
      </w:r>
    </w:p>
    <w:p>
      <w:r>
        <w:t xml:space="preserve"/>
      </w:r>
    </w:p>
    <w:p>
      <w:r>
        <w:t xml:space="preserve">                          M34 3SG</w:t>
      </w:r>
    </w:p>
    <w:p>
      <w:r>
        <w:t xml:space="preserve"/>
      </w:r>
    </w:p>
    <w:p>
      <w:r>
        <w:t xml:space="preserve">                        UK</w:t>
      </w:r>
    </w:p>
    <w:p>
      <w:r>
        <w:t xml:space="preserve"/>
      </w:r>
    </w:p>
    <w:p>
      <w:r>
        <w:t xml:space="preserve">                               Tel: 0161 337 9971</w:t>
      </w:r>
    </w:p>
    <w:p>
      <w:r>
        <w:t xml:space="preserve"/>
      </w:r>
    </w:p>
    <w:p>
      <w:r>
        <w:t xml:space="preserve">                          Fax: 0161 336 6932</w:t>
      </w:r>
    </w:p>
    <w:p>
      <w:r>
        <w:t xml:space="preserve"/>
      </w:r>
    </w:p>
    <w:p>
      <w:r>
        <w:t xml:space="preserve">                         Email:  david.tideswell@apolloscientific.co.uk</w:t>
      </w:r>
    </w:p>
    <w:p>
      <w:r>
        <w:t xml:space="preserve"/>
      </w:r>
    </w:p>
    <w:p>
      <w:r>
        <w:t xml:space="preserve">   1.4. Emergency telephone number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/>
      </w:r>
    </w:p>
    <w:p>
      <w:r>
        <w:t xml:space="preserve">   2.1. Classification of the substance or mixture</w:t>
      </w:r>
    </w:p>
    <w:p>
      <w:r>
        <w:t xml:space="preserve"/>
      </w:r>
    </w:p>
    <w:p>
      <w:r>
        <w:t xml:space="preserve">       Classification under CHIP:  Xi: R36/37/38</w:t>
      </w:r>
    </w:p>
    <w:p>
      <w:r>
        <w:t xml:space="preserve"/>
      </w:r>
    </w:p>
    <w:p>
      <w:r>
        <w:t xml:space="preserve">       Classification under CLP: STOT SE 3: H335; Eye Irrit. 2: H319; Skin Irrit. 2: H315</w:t>
      </w:r>
    </w:p>
    <w:p>
      <w:r>
        <w:t xml:space="preserve"/>
      </w:r>
    </w:p>
    <w:p>
      <w:r>
        <w:t xml:space="preserve"> Most important adverse effects:  Irritating to eyes, respiratory system and skin.</w:t>
      </w:r>
    </w:p>
    <w:p>
      <w:r>
        <w:t xml:space="preserve"/>
      </w:r>
    </w:p>
    <w:p>
      <w:r>
        <w:t xml:space="preserve">   2.2. Label elements</w:t>
      </w:r>
    </w:p>
    <w:p>
      <w:r>
        <w:t xml:space="preserve"/>
      </w:r>
    </w:p>
    <w:p>
      <w:r>
        <w:t xml:space="preserve"/>
      </w:r>
    </w:p>
    <w:p>
      <w:r>
        <w:t xml:space="preserve">     Label elements under CLP:</w:t>
      </w:r>
    </w:p>
    <w:p>
      <w:r>
        <w:t xml:space="preserve"/>
      </w:r>
    </w:p>
    <w:p>
      <w:r>
        <w:t xml:space="preserve">           Hazard statements: H315: Causes skin irritation.</w:t>
      </w:r>
    </w:p>
    <w:p>
      <w:r>
        <w:t xml:space="preserve"/>
      </w:r>
    </w:p>
    <w:p>
      <w:r>
        <w:t xml:space="preserve">                               H319: Causes serious eye irritation.</w:t>
      </w:r>
    </w:p>
    <w:p>
      <w:r>
        <w:t xml:space="preserve"/>
      </w:r>
    </w:p>
    <w:p>
      <w:r>
        <w:t xml:space="preserve">                               H335: May cause respiratory irritation.</w:t>
      </w:r>
    </w:p>
    <w:p>
      <w:r>
        <w:t xml:space="preserve"/>
      </w:r>
    </w:p>
    <w:p>
      <w:r>
        <w:t xml:space="preserve">                  Signal words: Warning</w:t>
      </w:r>
    </w:p>
    <w:p>
      <w:r>
        <w:t xml:space="preserve"/>
      </w:r>
    </w:p>
    <w:p>
      <w:r>
        <w:t xml:space="preserve">           Hazard pictograms: GHS07: Exclamation mark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Precautionary statements:  P271: Use only outdoors or in a well-ventilated area.</w:t>
      </w:r>
    </w:p>
    <w:p>
      <w:r>
        <w:t xml:space="preserve"/>
      </w:r>
    </w:p>
    <w:p>
      <w:r>
        <w:t xml:space="preserve">                               P280: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2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        GADOLINIUM(III) BROMIDE 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2</w:t>
      </w:r>
    </w:p>
    <w:p>
      <w:r>
        <w:t xml:space="preserve"/>
      </w:r>
    </w:p>
    <w:p>
      <w:r>
        <w:t xml:space="preserve">    Label elements under CHIP:</w:t>
      </w:r>
    </w:p>
    <w:p>
      <w:r>
        <w:t xml:space="preserve"/>
      </w:r>
    </w:p>
    <w:p>
      <w:r>
        <w:t xml:space="preserve">              Hazard symbols:  Irritant.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Risk phrases:  R36/37/38: Irritating to eyes, respiratory system and skin.</w:t>
      </w:r>
    </w:p>
    <w:p>
      <w:r>
        <w:t xml:space="preserve"/>
      </w:r>
    </w:p>
    <w:p>
      <w:r>
        <w:t xml:space="preserve">   2.3. Other hazards</w:t>
      </w:r>
    </w:p>
    <w:p>
      <w:r>
        <w:t xml:space="preserve"/>
      </w:r>
    </w:p>
    <w:p>
      <w:r>
        <w:t xml:space="preserve">                       PBT:  This substance is not identified as a PBT substance.</w:t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3.1. Substances</w:t>
      </w:r>
    </w:p>
    <w:p>
      <w:r>
        <w:t xml:space="preserve"/>
      </w:r>
    </w:p>
    <w:p>
      <w:r>
        <w:t xml:space="preserve">             Chemical identity:  GADOLINIUM(III) BROMIDE HYDRATE 99.99%</w:t>
      </w:r>
    </w:p>
    <w:p>
      <w:r>
        <w:t xml:space="preserve"/>
      </w:r>
    </w:p>
    <w:p>
      <w:r>
        <w:t xml:space="preserve">Section 4: First aid measures</w:t>
      </w:r>
    </w:p>
    <w:p>
      <w:r>
        <w:t xml:space="preserve"/>
      </w:r>
    </w:p>
    <w:p>
      <w:r>
        <w:t xml:space="preserve"/>
      </w:r>
    </w:p>
    <w:p>
      <w:r>
        <w:t xml:space="preserve">   4.1. Description of first aid measures</w:t>
      </w:r>
    </w:p>
    <w:p>
      <w:r>
        <w:t xml:space="preserve"/>
      </w:r>
    </w:p>
    <w:p>
      <w:r>
        <w:t xml:space="preserve">                  Skin contact: Remove all contaminated clothes and footwear immediately unless stuck to skin. Wash</w:t>
      </w:r>
    </w:p>
    <w:p>
      <w:r>
        <w:t xml:space="preserve"/>
      </w:r>
    </w:p>
    <w:p>
      <w:r>
        <w:t xml:space="preserve">                                  immediately with plenty of soap and water.</w:t>
      </w:r>
    </w:p>
    <w:p>
      <w:r>
        <w:t xml:space="preserve"/>
      </w:r>
    </w:p>
    <w:p>
      <w:r>
        <w:t xml:space="preserve">                 Eye contact:  Bathe the eye with running water for 15 minutes. Consult a doctor.</w:t>
      </w:r>
    </w:p>
    <w:p>
      <w:r>
        <w:t xml:space="preserve"/>
      </w:r>
    </w:p>
    <w:p>
      <w:r>
        <w:t xml:space="preserve">                       Ingestion: Wash out mouth with water. Consult a doctor.</w:t>
      </w:r>
    </w:p>
    <w:p>
      <w:r>
        <w:t xml:space="preserve"/>
      </w:r>
    </w:p>
    <w:p>
      <w:r>
        <w:t xml:space="preserve">                       Inhalation: Remove casualty from exposure ensuring one's own safety whilst doing so. Consult a</w:t>
      </w:r>
    </w:p>
    <w:p>
      <w:r>
        <w:t xml:space="preserve"/>
      </w:r>
    </w:p>
    <w:p>
      <w:r>
        <w:t xml:space="preserve">                                     doctor.</w:t>
      </w:r>
    </w:p>
    <w:p>
      <w:r>
        <w:t xml:space="preserve"/>
      </w:r>
    </w:p>
    <w:p>
      <w:r>
        <w:t xml:space="preserve">   4.2. Most important symptoms and effects, both acute and delayed</w:t>
      </w:r>
    </w:p>
    <w:p>
      <w:r>
        <w:t xml:space="preserve"/>
      </w:r>
    </w:p>
    <w:p>
      <w:r>
        <w:t xml:space="preserve">                  Skin contact:  There may be irritation and redness at the site of contact.</w:t>
      </w:r>
    </w:p>
    <w:p>
      <w:r>
        <w:t xml:space="preserve"/>
      </w:r>
    </w:p>
    <w:p>
      <w:r>
        <w:t xml:space="preserve">                 Eye contact:  There may be irritation and redness. The eyes may water profusely.</w:t>
      </w:r>
    </w:p>
    <w:p>
      <w:r>
        <w:t xml:space="preserve"/>
      </w:r>
    </w:p>
    <w:p>
      <w:r>
        <w:t xml:space="preserve">                       Ingestion:  There may be soreness and redness of the mouth and throat.</w:t>
      </w:r>
    </w:p>
    <w:p>
      <w:r>
        <w:t xml:space="preserve"/>
      </w:r>
    </w:p>
    <w:p>
      <w:r>
        <w:t xml:space="preserve">                       Inhalation:  There may be irritation of the throat with a feeling of tightness in the chest. Exposure may</w:t>
      </w:r>
    </w:p>
    <w:p>
      <w:r>
        <w:t xml:space="preserve"/>
      </w:r>
    </w:p>
    <w:p>
      <w:r>
        <w:t xml:space="preserve">                               cause coughing or wheezing.</w:t>
      </w:r>
    </w:p>
    <w:p>
      <w:r>
        <w:t xml:space="preserve"/>
      </w:r>
    </w:p>
    <w:p>
      <w:r>
        <w:t xml:space="preserve">   4.3. Indication of any immediate medical attention and special treatment needed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/>
      </w:r>
    </w:p>
    <w:p>
      <w:r>
        <w:t xml:space="preserve">   5.1. Extinguishing media</w:t>
      </w:r>
    </w:p>
    <w:p>
      <w:r>
        <w:t xml:space="preserve"/>
      </w:r>
    </w:p>
    <w:p>
      <w:r>
        <w:t xml:space="preserve">           Extinguishing media: Carbon dioxide, dry chemical powder, foam. Suitable extinguishing media for the</w:t>
      </w:r>
    </w:p>
    <w:p>
      <w:r>
        <w:t xml:space="preserve"/>
      </w:r>
    </w:p>
    <w:p>
      <w:r>
        <w:t xml:space="preserve">                                  surrounding fire should be used.</w:t>
      </w:r>
    </w:p>
    <w:p>
      <w:r>
        <w:t xml:space="preserve"/>
      </w:r>
    </w:p>
    <w:p>
      <w:r>
        <w:t xml:space="preserve">   5.2. Special hazards arising from the substance or mixture</w:t>
      </w:r>
    </w:p>
    <w:p>
      <w:r>
        <w:t xml:space="preserve"/>
      </w:r>
    </w:p>
    <w:p>
      <w:r>
        <w:t xml:space="preserve">            Exposure hazards:  In combustion emits toxic fumes of carbon dioxide / carbon monoxide. Hydrogen</w:t>
      </w:r>
    </w:p>
    <w:p>
      <w:r>
        <w:t xml:space="preserve"/>
      </w:r>
    </w:p>
    <w:p>
      <w:r>
        <w:t xml:space="preserve">                                bromide (HBr). Metal oxides.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3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        GADOLINIUM(III) BROMIDE 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3</w:t>
      </w:r>
    </w:p>
    <w:p>
      <w:r>
        <w:t xml:space="preserve"/>
      </w:r>
    </w:p>
    <w:p>
      <w:r>
        <w:t xml:space="preserve">   5.3. Advice for fire-fighters</w:t>
      </w:r>
    </w:p>
    <w:p>
      <w:r>
        <w:t xml:space="preserve"/>
      </w:r>
    </w:p>
    <w:p>
      <w:r>
        <w:t xml:space="preserve">        Advice for fire-fighters: Wear self-contained breathing apparatus. Wear protective clothing to prevent contact</w:t>
      </w:r>
    </w:p>
    <w:p>
      <w:r>
        <w:t xml:space="preserve"/>
      </w:r>
    </w:p>
    <w:p>
      <w:r>
        <w:t xml:space="preserve">                                     with skin and eyes.</w:t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/>
      </w:r>
    </w:p>
    <w:p>
      <w:r>
        <w:t xml:space="preserve">   6.1. Personal precautions, protective equipment and emergency procedures</w:t>
      </w:r>
    </w:p>
    <w:p>
      <w:r>
        <w:t xml:space="preserve"/>
      </w:r>
    </w:p>
    <w:p>
      <w:r>
        <w:t xml:space="preserve">          Personal precautions:  Refer to section 8 of SDS for personal protection details. If outside do not approach from</w:t>
      </w:r>
    </w:p>
    <w:p>
      <w:r>
        <w:t xml:space="preserve"/>
      </w:r>
    </w:p>
    <w:p>
      <w:r>
        <w:t xml:space="preserve">                               downwind. If outside keep bystanders upwind and away from danger point. Mark out the</w:t>
      </w:r>
    </w:p>
    <w:p>
      <w:r>
        <w:t xml:space="preserve"/>
      </w:r>
    </w:p>
    <w:p>
      <w:r>
        <w:t xml:space="preserve">                                 contaminated area with signs and prevent access to unauthorised personnel. Do not</w:t>
      </w:r>
    </w:p>
    <w:p>
      <w:r>
        <w:t xml:space="preserve"/>
      </w:r>
    </w:p>
    <w:p>
      <w:r>
        <w:t xml:space="preserve">                                   create dust.</w:t>
      </w:r>
    </w:p>
    <w:p>
      <w:r>
        <w:t xml:space="preserve"/>
      </w:r>
    </w:p>
    <w:p>
      <w:r>
        <w:t xml:space="preserve">   6.2. Environmental precautions</w:t>
      </w:r>
    </w:p>
    <w:p>
      <w:r>
        <w:t xml:space="preserve"/>
      </w:r>
    </w:p>
    <w:p>
      <w:r>
        <w:t xml:space="preserve">    Environmental precautions: Do not discharge into drains or rivers.</w:t>
      </w:r>
    </w:p>
    <w:p>
      <w:r>
        <w:t xml:space="preserve"/>
      </w:r>
    </w:p>
    <w:p>
      <w:r>
        <w:t xml:space="preserve">   6.3. Methods and material for containment and cleaning up</w:t>
      </w:r>
    </w:p>
    <w:p>
      <w:r>
        <w:t xml:space="preserve"/>
      </w:r>
    </w:p>
    <w:p>
      <w:r>
        <w:t xml:space="preserve">          Clean-up procedures:  Transfer to a closable, labelled salvage container for disposal by an appropriate</w:t>
      </w:r>
    </w:p>
    <w:p>
      <w:r>
        <w:t xml:space="preserve"/>
      </w:r>
    </w:p>
    <w:p>
      <w:r>
        <w:t xml:space="preserve">                                method.</w:t>
      </w:r>
    </w:p>
    <w:p>
      <w:r>
        <w:t xml:space="preserve"/>
      </w:r>
    </w:p>
    <w:p>
      <w:r>
        <w:t xml:space="preserve">   6.4. Reference to other sections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/>
      </w:r>
    </w:p>
    <w:p>
      <w:r>
        <w:t xml:space="preserve">   7.1. Precautions for safe handling</w:t>
      </w:r>
    </w:p>
    <w:p>
      <w:r>
        <w:t xml:space="preserve"/>
      </w:r>
    </w:p>
    <w:p>
      <w:r>
        <w:t xml:space="preserve">        Handling requirements:  Avoid direct contact with the substance. Ensure there is sufficient ventilation of the area.</w:t>
      </w:r>
    </w:p>
    <w:p>
      <w:r>
        <w:t xml:space="preserve"/>
      </w:r>
    </w:p>
    <w:p>
      <w:r>
        <w:t xml:space="preserve">                          Do not handle in a confined space. Avoid the formation or spread of dust in the air. Only</w:t>
      </w:r>
    </w:p>
    <w:p>
      <w:r>
        <w:t xml:space="preserve"/>
      </w:r>
    </w:p>
    <w:p>
      <w:r>
        <w:t xml:space="preserve">                              use in fume hood.</w:t>
      </w:r>
    </w:p>
    <w:p>
      <w:r>
        <w:t xml:space="preserve"/>
      </w:r>
    </w:p>
    <w:p>
      <w:r>
        <w:t xml:space="preserve">   7.2. Conditions for safe storage, including any incompatibilities</w:t>
      </w:r>
    </w:p>
    <w:p>
      <w:r>
        <w:t xml:space="preserve"/>
      </w:r>
    </w:p>
    <w:p>
      <w:r>
        <w:t xml:space="preserve">            Storage conditions:  Store in cool, well ventilated area. Keep container tightly closed. Product is hygroscopic.</w:t>
      </w:r>
    </w:p>
    <w:p>
      <w:r>
        <w:t xml:space="preserve"/>
      </w:r>
    </w:p>
    <w:p>
      <w:r>
        <w:t xml:space="preserve">                              Take precautions to avoid contact with atmospheric moisture. Store under Argon.</w:t>
      </w:r>
    </w:p>
    <w:p>
      <w:r>
        <w:t xml:space="preserve"/>
      </w:r>
    </w:p>
    <w:p>
      <w:r>
        <w:t xml:space="preserve">             Suitable packaging: Must only be kept in original packaging.</w:t>
      </w:r>
    </w:p>
    <w:p>
      <w:r>
        <w:t xml:space="preserve"/>
      </w:r>
    </w:p>
    <w:p>
      <w:r>
        <w:t xml:space="preserve">   7.3. Specific end use(s)</w:t>
      </w:r>
    </w:p>
    <w:p>
      <w:r>
        <w:t xml:space="preserve"/>
      </w:r>
    </w:p>
    <w:p>
      <w:r>
        <w:t xml:space="preserve">             Specific end use(s): No data available.</w:t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   8.1. Control parameters</w:t>
      </w:r>
    </w:p>
    <w:p>
      <w:r>
        <w:t xml:space="preserve"/>
      </w:r>
    </w:p>
    <w:p>
      <w:r>
        <w:t xml:space="preserve">     Workplace exposure limits: No data available.</w:t>
      </w:r>
    </w:p>
    <w:p>
      <w:r>
        <w:t xml:space="preserve"/>
      </w:r>
    </w:p>
    <w:p>
      <w:r>
        <w:t xml:space="preserve">   8.2. Exposure controls</w:t>
      </w:r>
    </w:p>
    <w:p>
      <w:r>
        <w:t xml:space="preserve"/>
      </w:r>
    </w:p>
    <w:p>
      <w:r>
        <w:t xml:space="preserve">         Engineering measures:  Ensure there is sufficient ventilation of the area.</w:t>
      </w:r>
    </w:p>
    <w:p>
      <w:r>
        <w:t xml:space="preserve"/>
      </w:r>
    </w:p>
    <w:p>
      <w:r>
        <w:t xml:space="preserve">         Respiratory protection:  Self-contained breathing apparatus must be available in case of emergency. Respiratory</w:t>
      </w:r>
    </w:p>
    <w:p>
      <w:r>
        <w:t xml:space="preserve"/>
      </w:r>
    </w:p>
    <w:p>
      <w:r>
        <w:t xml:space="preserve">                                      protective device with particle filter.</w:t>
      </w:r>
    </w:p>
    <w:p>
      <w:r>
        <w:t xml:space="preserve"/>
      </w:r>
    </w:p>
    <w:p>
      <w:r>
        <w:t xml:space="preserve">            Hand protection:  Protective gloves.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4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        GADOLINIUM(III) BROMIDE 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4</w:t>
      </w:r>
    </w:p>
    <w:p>
      <w:r>
        <w:t xml:space="preserve"/>
      </w:r>
    </w:p>
    <w:p>
      <w:r>
        <w:t xml:space="preserve">               Eye protection:  Safety glasses. Ensure eye bath is to hand.</w:t>
      </w:r>
    </w:p>
    <w:p>
      <w:r>
        <w:t xml:space="preserve"/>
      </w:r>
    </w:p>
    <w:p>
      <w:r>
        <w:t xml:space="preserve">               Skin protection:  Protective clothing.</w:t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  9.1. Information on basic physical and chemical properties</w:t>
      </w:r>
    </w:p>
    <w:p>
      <w:r>
        <w:t xml:space="preserve"/>
      </w:r>
    </w:p>
    <w:p>
      <w:r>
        <w:t xml:space="preserve">                            State:  Solid</w:t>
      </w:r>
    </w:p>
    <w:p>
      <w:r>
        <w:t xml:space="preserve"/>
      </w:r>
    </w:p>
    <w:p>
      <w:r>
        <w:t xml:space="preserve">          Melting point/range°C: 186                                               Relative density:  2.844</w:t>
      </w:r>
    </w:p>
    <w:p>
      <w:r>
        <w:t xml:space="preserve"/>
      </w:r>
    </w:p>
    <w:p>
      <w:r>
        <w:t xml:space="preserve">   9.2. Other information</w:t>
      </w:r>
    </w:p>
    <w:p>
      <w:r>
        <w:t xml:space="preserve"/>
      </w:r>
    </w:p>
    <w:p>
      <w:r>
        <w:t xml:space="preserve">             Other information: No data available.</w:t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/>
      </w:r>
    </w:p>
    <w:p>
      <w:r>
        <w:t xml:space="preserve">   10.1. Reactivity</w:t>
      </w:r>
    </w:p>
    <w:p>
      <w:r>
        <w:t xml:space="preserve"/>
      </w:r>
    </w:p>
    <w:p>
      <w:r>
        <w:t xml:space="preserve">                       Reactivity:  Stable under recommended transport or storage conditions.</w:t>
      </w:r>
    </w:p>
    <w:p>
      <w:r>
        <w:t xml:space="preserve"/>
      </w:r>
    </w:p>
    <w:p>
      <w:r>
        <w:t xml:space="preserve">   10.2. Chemical stability</w:t>
      </w:r>
    </w:p>
    <w:p>
      <w:r>
        <w:t xml:space="preserve"/>
      </w:r>
    </w:p>
    <w:p>
      <w:r>
        <w:t xml:space="preserve">            Chemical stability:  Stable under normal conditions.</w:t>
      </w:r>
    </w:p>
    <w:p>
      <w:r>
        <w:t xml:space="preserve"/>
      </w:r>
    </w:p>
    <w:p>
      <w:r>
        <w:t xml:space="preserve">   10.3. Possibility of hazardous reactions</w:t>
      </w:r>
    </w:p>
    <w:p>
      <w:r>
        <w:t xml:space="preserve"/>
      </w:r>
    </w:p>
    <w:p>
      <w:r>
        <w:t xml:space="preserve">          Hazardous reactions: Hazardous reactions will not occur under normal transport or storage conditions.</w:t>
      </w:r>
    </w:p>
    <w:p>
      <w:r>
        <w:t xml:space="preserve"/>
      </w:r>
    </w:p>
    <w:p>
      <w:r>
        <w:t xml:space="preserve">   10.4. Conditions to avoid</w:t>
      </w:r>
    </w:p>
    <w:p>
      <w:r>
        <w:t xml:space="preserve"/>
      </w:r>
    </w:p>
    <w:p>
      <w:r>
        <w:t xml:space="preserve">           Conditions to avoid:  Heat. Moist air. Humidity.</w:t>
      </w:r>
    </w:p>
    <w:p>
      <w:r>
        <w:t xml:space="preserve"/>
      </w:r>
    </w:p>
    <w:p>
      <w:r>
        <w:t xml:space="preserve">   10.5. Incompatible materials</w:t>
      </w:r>
    </w:p>
    <w:p>
      <w:r>
        <w:t xml:space="preserve"/>
      </w:r>
    </w:p>
    <w:p>
      <w:r>
        <w:t xml:space="preserve">              Materials to avoid:  Strong oxidising agents. Strong acids.</w:t>
      </w:r>
    </w:p>
    <w:p>
      <w:r>
        <w:t xml:space="preserve"/>
      </w:r>
    </w:p>
    <w:p>
      <w:r>
        <w:t xml:space="preserve">   10.6. Hazardous decomposition products</w:t>
      </w:r>
    </w:p>
    <w:p>
      <w:r>
        <w:t xml:space="preserve"/>
      </w:r>
    </w:p>
    <w:p>
      <w:r>
        <w:t xml:space="preserve">        Haz. decomp. products:  In combustion emits toxic fumes of carbon dioxide / carbon monoxide. Hydrogen</w:t>
      </w:r>
    </w:p>
    <w:p>
      <w:r>
        <w:t xml:space="preserve"/>
      </w:r>
    </w:p>
    <w:p>
      <w:r>
        <w:t xml:space="preserve">                                bromide gas (HBr). Metal oxides.</w:t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/>
      </w:r>
    </w:p>
    <w:p>
      <w:r>
        <w:t xml:space="preserve">   11.1. Information on toxicological effects</w:t>
      </w:r>
    </w:p>
    <w:p>
      <w:r>
        <w:t xml:space="preserve"/>
      </w:r>
    </w:p>
    <w:p>
      <w:r>
        <w:t xml:space="preserve"/>
      </w:r>
    </w:p>
    <w:p>
      <w:r>
        <w:t xml:space="preserve">    Relevant hazards for substance:</w:t>
      </w:r>
    </w:p>
    <w:p>
      <w:r>
        <w:t xml:space="preserve"/>
      </w:r>
    </w:p>
    <w:p>
      <w:r>
        <w:t xml:space="preserve">                   Hazard                        Route                                  Basis</w:t>
      </w:r>
    </w:p>
    <w:p>
      <w:r>
        <w:t xml:space="preserve"/>
      </w:r>
    </w:p>
    <w:p>
      <w:r>
        <w:t xml:space="preserve">      Skin corrosion/irritation                 DRM          Based on test data</w:t>
      </w:r>
    </w:p>
    <w:p>
      <w:r>
        <w:t xml:space="preserve"/>
      </w:r>
    </w:p>
    <w:p>
      <w:r>
        <w:t xml:space="preserve">      Serious eye damage/irritation               OPT          Based on test data</w:t>
      </w:r>
    </w:p>
    <w:p>
      <w:r>
        <w:t xml:space="preserve"/>
      </w:r>
    </w:p>
    <w:p>
      <w:r>
        <w:t xml:space="preserve">     STOT-single exposure                        INH           Based on test data</w:t>
      </w:r>
    </w:p>
    <w:p>
      <w:r>
        <w:t xml:space="preserve"/>
      </w:r>
    </w:p>
    <w:p>
      <w:r>
        <w:t xml:space="preserve"/>
      </w:r>
    </w:p>
    <w:p>
      <w:r>
        <w:t xml:space="preserve">  Symptoms / routes of exposure</w:t>
      </w:r>
    </w:p>
    <w:p>
      <w:r>
        <w:t xml:space="preserve"/>
      </w:r>
    </w:p>
    <w:p>
      <w:r>
        <w:t xml:space="preserve">                  Skin contact:  There may be irritation and redness at the site of contact.</w:t>
      </w:r>
    </w:p>
    <w:p>
      <w:r>
        <w:t xml:space="preserve"/>
      </w:r>
    </w:p>
    <w:p>
      <w:r>
        <w:t xml:space="preserve">                 Eye contact:  There may be irritation and redness. The eyes may water profusely.</w:t>
      </w:r>
    </w:p>
    <w:p>
      <w:r>
        <w:t xml:space="preserve"/>
      </w:r>
    </w:p>
    <w:p>
      <w:r>
        <w:t xml:space="preserve">                       Ingestion:  There may be soreness and redness of the mouth and throat.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5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        GADOLINIUM(III) BROMIDE 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5</w:t>
      </w:r>
    </w:p>
    <w:p>
      <w:r>
        <w:t xml:space="preserve"/>
      </w:r>
    </w:p>
    <w:p>
      <w:r>
        <w:t xml:space="preserve">                       Inhalation:  There may be irritation of the throat with a feeling of tightness in the chest. Exposure may</w:t>
      </w:r>
    </w:p>
    <w:p>
      <w:r>
        <w:t xml:space="preserve"/>
      </w:r>
    </w:p>
    <w:p>
      <w:r>
        <w:t xml:space="preserve">                               cause coughing or wheezing.</w:t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/>
      </w:r>
    </w:p>
    <w:p>
      <w:r>
        <w:t xml:space="preserve">   12.1. Toxicity</w:t>
      </w:r>
    </w:p>
    <w:p>
      <w:r>
        <w:t xml:space="preserve"/>
      </w:r>
    </w:p>
    <w:p>
      <w:r>
        <w:t xml:space="preserve">              Ecotoxicity values: No data available.</w:t>
      </w:r>
    </w:p>
    <w:p>
      <w:r>
        <w:t xml:space="preserve"/>
      </w:r>
    </w:p>
    <w:p>
      <w:r>
        <w:t xml:space="preserve">   12.2. Persistence and degradability</w:t>
      </w:r>
    </w:p>
    <w:p>
      <w:r>
        <w:t xml:space="preserve"/>
      </w:r>
    </w:p>
    <w:p>
      <w:r>
        <w:t xml:space="preserve">  Persistence and degradability: No data available.</w:t>
      </w:r>
    </w:p>
    <w:p>
      <w:r>
        <w:t xml:space="preserve"/>
      </w:r>
    </w:p>
    <w:p>
      <w:r>
        <w:t xml:space="preserve">   12.3. Bioaccumulative potential</w:t>
      </w:r>
    </w:p>
    <w:p>
      <w:r>
        <w:t xml:space="preserve"/>
      </w:r>
    </w:p>
    <w:p>
      <w:r>
        <w:t xml:space="preserve">     Bioaccumulative potential: No data available.</w:t>
      </w:r>
    </w:p>
    <w:p>
      <w:r>
        <w:t xml:space="preserve"/>
      </w:r>
    </w:p>
    <w:p>
      <w:r>
        <w:t xml:space="preserve">   12.4. Mobility in soil</w:t>
      </w:r>
    </w:p>
    <w:p>
      <w:r>
        <w:t xml:space="preserve"/>
      </w:r>
    </w:p>
    <w:p>
      <w:r>
        <w:t xml:space="preserve">                          Mobility: No data available.</w:t>
      </w:r>
    </w:p>
    <w:p>
      <w:r>
        <w:t xml:space="preserve"/>
      </w:r>
    </w:p>
    <w:p>
      <w:r>
        <w:t xml:space="preserve">   12.5. Results of PBT and vPvB assessment</w:t>
      </w:r>
    </w:p>
    <w:p>
      <w:r>
        <w:t xml:space="preserve"/>
      </w:r>
    </w:p>
    <w:p>
      <w:r>
        <w:t xml:space="preserve">          PBT identification:  This substance is not identified as a PBT substance.</w:t>
      </w:r>
    </w:p>
    <w:p>
      <w:r>
        <w:t xml:space="preserve"/>
      </w:r>
    </w:p>
    <w:p>
      <w:r>
        <w:t xml:space="preserve">   12.6. Other adverse effects</w:t>
      </w:r>
    </w:p>
    <w:p>
      <w:r>
        <w:t xml:space="preserve"/>
      </w:r>
    </w:p>
    <w:p>
      <w:r>
        <w:t xml:space="preserve">         Other adverse effects: No data available.</w:t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/>
      </w:r>
    </w:p>
    <w:p>
      <w:r>
        <w:t xml:space="preserve">   13.1. Waste treatment methods</w:t>
      </w:r>
    </w:p>
    <w:p>
      <w:r>
        <w:t xml:space="preserve"/>
      </w:r>
    </w:p>
    <w:p>
      <w:r>
        <w:t xml:space="preserve">           Disposal operations: MATERIAL SHOULD BE DISPOSED OF IN ACCORDANCE WITH LOCAL, STATE AND</w:t>
      </w:r>
    </w:p>
    <w:p>
      <w:r>
        <w:t xml:space="preserve"/>
      </w:r>
    </w:p>
    <w:p>
      <w:r>
        <w:t xml:space="preserve">                         FEDERAL REGULATIONS</w:t>
      </w:r>
    </w:p>
    <w:p>
      <w:r>
        <w:t xml:space="preserve"/>
      </w:r>
    </w:p>
    <w:p>
      <w:r>
        <w:t xml:space="preserve">         Disposal of packaging:  Dispose of as special waste in compliance with local and national regulations Observe</w:t>
      </w:r>
    </w:p>
    <w:p>
      <w:r>
        <w:t xml:space="preserve"/>
      </w:r>
    </w:p>
    <w:p>
      <w:r>
        <w:t xml:space="preserve">                                                 all federal, state and local environmental regulations.</w:t>
      </w:r>
    </w:p>
    <w:p>
      <w:r>
        <w:t xml:space="preserve"/>
      </w:r>
    </w:p>
    <w:p>
      <w:r>
        <w:t xml:space="preserve">                       NB: The user's attention is drawn to the possible existence of regional or national</w:t>
      </w:r>
    </w:p>
    <w:p>
      <w:r>
        <w:t xml:space="preserve"/>
      </w:r>
    </w:p>
    <w:p>
      <w:r>
        <w:t xml:space="preserve">                                     regulations regarding disposal.</w:t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>   14.1. UN number</w:t>
      </w:r>
    </w:p>
    <w:p>
      <w:r>
        <w:t xml:space="preserve"/>
      </w:r>
    </w:p>
    <w:p>
      <w:r>
        <w:t xml:space="preserve">              UN number: UNnone</w:t>
      </w:r>
    </w:p>
    <w:p>
      <w:r>
        <w:t xml:space="preserve"/>
      </w:r>
    </w:p>
    <w:p>
      <w:r>
        <w:t xml:space="preserve">   14.2. UN proper shipping name</w:t>
      </w:r>
    </w:p>
    <w:p>
      <w:r>
        <w:t xml:space="preserve"/>
      </w:r>
    </w:p>
    <w:p>
      <w:r>
        <w:t xml:space="preserve">               Shipping name:  NOT CLASSIFIED AS DANGEROUS IN THE MEANING OF TRANSPORT REGULATIONS.</w:t>
      </w:r>
    </w:p>
    <w:p>
      <w:r>
        <w:t xml:space="preserve"/>
      </w:r>
    </w:p>
    <w:p>
      <w:r>
        <w:t xml:space="preserve">   14.3. Transport hazard class(es)</w:t>
      </w:r>
    </w:p>
    <w:p>
      <w:r>
        <w:t xml:space="preserve"/>
      </w:r>
    </w:p>
    <w:p>
      <w:r>
        <w:t xml:space="preserve"/>
      </w:r>
    </w:p>
    <w:p>
      <w:r>
        <w:t xml:space="preserve">   14.4. Packing group</w:t>
      </w:r>
    </w:p>
    <w:p>
      <w:r>
        <w:t xml:space="preserve"/>
      </w:r>
    </w:p>
    <w:p>
      <w:r>
        <w:t xml:space="preserve"/>
      </w:r>
    </w:p>
    <w:p>
      <w:r>
        <w:t xml:space="preserve">   14.5. Environmental hazards</w:t>
      </w:r>
    </w:p>
    <w:p>
      <w:r>
        <w:t xml:space="preserve"/>
      </w:r>
    </w:p>
    <w:p>
      <w:r>
        <w:t xml:space="preserve">    Environmentally hazardous: No                                          Marine pollutant: No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[cont...]</w:t>
      </w:r>
    </w:p>
    <w:p>
      <w:r>
        <w:rPr>
          <w:b/>
        </w:rPr>
        <w:t xml:space="preserve">Page 6</w:t>
      </w:r>
    </w:p>
    <w:p>
      <w:r>
        <w:t xml:space="preserve">                               SAFETY DATA SHEET</w:t>
      </w:r>
    </w:p>
    <w:p>
      <w:r>
        <w:t xml:space="preserve"/>
      </w:r>
    </w:p>
    <w:p>
      <w:r>
        <w:t xml:space="preserve">                                       GADOLINIUM(III) BROMIDE HYDRATE 99.99%</w:t>
      </w:r>
    </w:p>
    <w:p>
      <w:r>
        <w:t xml:space="preserve"/>
      </w:r>
    </w:p>
    <w:p>
      <w:r>
        <w:t xml:space="preserve">                                                                                                          Page: 6</w:t>
      </w:r>
    </w:p>
    <w:p>
      <w:r>
        <w:t xml:space="preserve"/>
      </w:r>
    </w:p>
    <w:p>
      <w:r>
        <w:t xml:space="preserve">   14.6. Special precautions for user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/>
      </w:r>
    </w:p>
    <w:p>
      <w:r>
        <w:t xml:space="preserve">   15.1. Safety, health and environmental regulations/legislation specific for the substance or mixture</w:t>
      </w:r>
    </w:p>
    <w:p>
      <w:r>
        <w:t xml:space="preserve"/>
      </w:r>
    </w:p>
    <w:p>
      <w:r>
        <w:t xml:space="preserve"/>
      </w:r>
    </w:p>
    <w:p>
      <w:r>
        <w:t xml:space="preserve">   15.2. Chemical Safety Assessment</w:t>
      </w:r>
    </w:p>
    <w:p>
      <w:r>
        <w:t xml:space="preserve"/>
      </w:r>
    </w:p>
    <w:p>
      <w:r>
        <w:t xml:space="preserve">   Chemical safety assessment: A chemical safety assessment has not been carried out for the substance or the mixture</w:t>
      </w:r>
    </w:p>
    <w:p>
      <w:r>
        <w:t xml:space="preserve"/>
      </w:r>
    </w:p>
    <w:p>
      <w:r>
        <w:t xml:space="preserve">                               by the supplier.</w:t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/>
      </w:r>
    </w:p>
    <w:p>
      <w:r>
        <w:t xml:space="preserve">   Other information</w:t>
      </w:r>
    </w:p>
    <w:p>
      <w:r>
        <w:t xml:space="preserve"/>
      </w:r>
    </w:p>
    <w:p>
      <w:r>
        <w:t xml:space="preserve">             Other information:  This safety data sheet is prepared in accordance with Commission Regulation (EU) No</w:t>
      </w:r>
    </w:p>
    <w:p>
      <w:r>
        <w:t xml:space="preserve"/>
      </w:r>
    </w:p>
    <w:p>
      <w:r>
        <w:t xml:space="preserve">                                 453/2010.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* Data predicted using computational software. Toxtree - Toxic Hazard Estimation by</w:t>
      </w:r>
    </w:p>
    <w:p>
      <w:r>
        <w:t xml:space="preserve"/>
      </w:r>
    </w:p>
    <w:p>
      <w:r>
        <w:t xml:space="preserve">                                    decision tree approach. http://ecb.jrc.ec.europa.eu/qsar/qsar-tools/index.php?</w:t>
      </w:r>
    </w:p>
    <w:p>
      <w:r>
        <w:t xml:space="preserve"/>
      </w:r>
    </w:p>
    <w:p>
      <w:r>
        <w:t xml:space="preserve">                          c=TOXTREE</w:t>
      </w:r>
    </w:p>
    <w:p>
      <w:r>
        <w:t xml:space="preserve"/>
      </w:r>
    </w:p>
    <w:p>
      <w:r>
        <w:t xml:space="preserve">                            ~ Data predicted using computatioanl software ACD/ToxSuite v 2.95.1 Copyright 1994-</w:t>
      </w:r>
    </w:p>
    <w:p>
      <w:r>
        <w:t xml:space="preserve"/>
      </w:r>
    </w:p>
    <w:p>
      <w:r>
        <w:t xml:space="preserve">                             2009 ACD/labs, Copyright 2001-2009 Pharma Algorithms, Inc, Advanced Chemistry</w:t>
      </w:r>
    </w:p>
    <w:p>
      <w:r>
        <w:t xml:space="preserve"/>
      </w:r>
    </w:p>
    <w:p>
      <w:r>
        <w:t xml:space="preserve">                                Development, Inc (ACD/Labs). http://www.acdlabs.com/products/pc_admet/tox/tox/</w:t>
      </w:r>
    </w:p>
    <w:p>
      <w:r>
        <w:t xml:space="preserve"/>
      </w:r>
    </w:p>
    <w:p>
      <w:r>
        <w:t xml:space="preserve">     Phrases used in s.2 and 3: H315: Causes skin irritation.</w:t>
      </w:r>
    </w:p>
    <w:p>
      <w:r>
        <w:t xml:space="preserve"/>
      </w:r>
    </w:p>
    <w:p>
      <w:r>
        <w:t xml:space="preserve">                               H319: Causes serious eye irritation.</w:t>
      </w:r>
    </w:p>
    <w:p>
      <w:r>
        <w:t xml:space="preserve"/>
      </w:r>
    </w:p>
    <w:p>
      <w:r>
        <w:t xml:space="preserve">                               H335: May cause respiratory irritation.</w:t>
      </w:r>
    </w:p>
    <w:p>
      <w:r>
        <w:t xml:space="preserve"/>
      </w:r>
    </w:p>
    <w:p>
      <w:r>
        <w:t xml:space="preserve">                                 R36/37/38: Irritating to eyes, respiratory system and skin.</w:t>
      </w:r>
    </w:p>
    <w:p>
      <w:r>
        <w:t xml:space="preserve"/>
      </w:r>
    </w:p>
    <w:p>
      <w:r>
        <w:t xml:space="preserve">              Legal disclaimer: The material is intended for research purposes only and should be handled exclusively</w:t>
      </w:r>
    </w:p>
    <w:p>
      <w:r>
        <w:t xml:space="preserve"/>
      </w:r>
    </w:p>
    <w:p>
      <w:r>
        <w:t xml:space="preserve">                               by those who have been fully trained in safety, laboratory and chemical handling</w:t>
      </w:r>
    </w:p>
    <w:p>
      <w:r>
        <w:t xml:space="preserve"/>
      </w:r>
    </w:p>
    <w:p>
      <w:r>
        <w:t xml:space="preserve">                                  procedures. The above information is believed to be correct to the best of our</w:t>
      </w:r>
    </w:p>
    <w:p>
      <w:r>
        <w:t xml:space="preserve"/>
      </w:r>
    </w:p>
    <w:p>
      <w:r>
        <w:t xml:space="preserve">                                knowledge. The above information is believed to be correct to the best of our knowledge</w:t>
      </w:r>
    </w:p>
    <w:p>
      <w:r>
        <w:t xml:space="preserve"/>
      </w:r>
    </w:p>
    <w:p>
      <w:r>
        <w:t xml:space="preserve">                                       at the date of its publication, but should not be considered to be all inclusive. It should</w:t>
      </w:r>
    </w:p>
    <w:p>
      <w:r>
        <w:t xml:space="preserve"/>
      </w:r>
    </w:p>
    <w:p>
      <w:r>
        <w:t xml:space="preserve">                             be used only as a guide for safe handling, storage, transportation and disposal. We</w:t>
      </w:r>
    </w:p>
    <w:p>
      <w:r>
        <w:t xml:space="preserve"/>
      </w:r>
    </w:p>
    <w:p>
      <w:r>
        <w:t xml:space="preserve">                                 cannot guarantee that the hazards detailed in this document are the only hazards that</w:t>
      </w:r>
    </w:p>
    <w:p>
      <w:r>
        <w:t xml:space="preserve"/>
      </w:r>
    </w:p>
    <w:p>
      <w:r>
        <w:t xml:space="preserve">                                        exist for this product. This is not a warranty and Apollo Scientific Ltd shall not be held</w:t>
      </w:r>
    </w:p>
    <w:p>
      <w:r>
        <w:t xml:space="preserve"/>
      </w:r>
    </w:p>
    <w:p>
      <w:r>
        <w:t xml:space="preserve">                                         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[final page]</w:t>
      </w:r>
    </w:p>
    <w:p>
      <w:r>
        <w:rPr>
          <w:b/>
        </w:rPr>
        <w:t xml:space="preserve">Page 7</w:t>
      </w:r>
    </w:p>
    <w:p>
      <w:r>
        <w:t xml:space="preserve"/>
      </w:r>
    </w:p>
    <w:sectPr>
      <w:pgSz w:w="11906" w:h="16838"/>
      <w:pgMar w:top="1134" w:right="1134" w:bottom="1134" w:left="1134"/>
    </w:sectPr>
  </w:body>
</w:document>
</file>