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Bromide, Hydrate 1813 SDS</w:t>
      </w:r>
    </w:p>
    <w:p>
      <w:r>
        <w:t xml:space="preserve">Publisher: ProChem</w:t>
      </w:r>
    </w:p>
    <w:p>
      <w:r>
        <w:t xml:space="preserve">Source: https://resds.com/document/gadolinium-iii-bromide-hydrate-sds-en-fc61ae2f92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Gadolinium (III) Bromide, Hydrate</w:t>
      </w:r>
    </w:p>
    <w:p>
      <w:r>
        <w:t xml:space="preserve"/>
      </w:r>
    </w:p>
    <w:p>
      <w:r>
        <w:t xml:space="preserve"> PRODUCT NUMBER:  1813</w:t>
      </w:r>
    </w:p>
    <w:p>
      <w:r>
        <w:t xml:space="preserve"/>
      </w:r>
    </w:p>
    <w:p>
      <w:r>
        <w:t xml:space="preserve"> CAS NUMBER:        30010-20-9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irritation to the skin.</w:t>
      </w:r>
    </w:p>
    <w:p>
      <w:r>
        <w:t xml:space="preserve"> INHALATION: Causes irritation to the nose, throat, and respiratory tract. May be harmful if inhaled.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BROMIDE, HYDRATE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GdBr3  XH2O</w:t>
      </w:r>
    </w:p>
    <w:p>
      <w:r>
        <w:t xml:space="preserve"/>
      </w:r>
    </w:p>
    <w:p>
      <w:r>
        <w:t xml:space="preserve"> Molecular Weight: 396.98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Gadolinium (III) Bromide Hydrate                                          30010-20-9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This product does not present explosion hazards.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Gadolinium oxides and hydrogen bromide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inert gas.</w:t>
      </w:r>
    </w:p>
    <w:p>
      <w:r>
        <w:t xml:space="preserve"> CONDITIONS FOR SAFE STORAGE: Store in cool, dry, and well-ventilated area. Store away from acids and strong oxidizing agents.</w:t>
      </w:r>
    </w:p>
    <w:p>
      <w:r>
        <w:t xml:space="preserve"> Store under inert gas.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BROMIDE, HYDRATE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Colorless solid</w:t>
      </w:r>
    </w:p>
    <w:p>
      <w:r>
        <w:t xml:space="preserve"> ODOR: No data available</w:t>
      </w:r>
    </w:p>
    <w:p>
      <w:r>
        <w:t xml:space="preserve"> MOLECULAR WEIGHT: 396.98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 known</w:t>
      </w:r>
    </w:p>
    <w:p>
      <w:r>
        <w:t xml:space="preserve"> INCOMPATIBILITY: Strong oxidizing agents and acids.</w:t>
      </w:r>
    </w:p>
    <w:p>
      <w:r>
        <w:t xml:space="preserve"> DECOMPOSITION PRODUCTS: Hydrogen Bromide gas and gadolinium oxide fumes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BROMIDE, HYDRATE                                                       PAGE 3</w:t>
      </w:r>
    </w:p>
    <w:sectPr>
      <w:pgSz w:w="11906" w:h="16838"/>
      <w:pgMar w:top="1134" w:right="1134" w:bottom="1134" w:left="1134"/>
    </w:sectPr>
  </w:body>
</w:document>
</file>