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Gadolinium(III) carbonate hydrate (99.99%-Gd) (REO) PURATREM 64-3000 SDS</w:t>
      </w:r>
    </w:p>
    <w:p>
      <w:r>
        <w:t xml:space="preserve">Publisher: Strem Chemicals, Inc.</w:t>
      </w:r>
    </w:p>
    <w:p>
      <w:r>
        <w:t xml:space="preserve">Source: https://resds.com/document/gadolinium-iii-carbonate-hydrate-99-99-gd-reo-puratrem-strem-en-a886d1e26b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Page 1/7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07/18/2021                                                         Reviewed on 07/18/2021</w:t>
      </w:r>
    </w:p>
    <w:p>
      <w:r>
        <w:t xml:space="preserve"/>
      </w:r>
    </w:p>
    <w:p>
      <w:r>
        <w:t xml:space="preserve">             1 Identification</w:t>
      </w:r>
    </w:p>
    <w:p>
      <w:r>
        <w:t xml:space="preserve"/>
      </w:r>
    </w:p>
    <w:p>
      <w:r>
        <w:t xml:space="preserve">                                · Product name</w:t>
      </w:r>
    </w:p>
    <w:p>
      <w:r>
        <w:t xml:space="preserve"/>
      </w:r>
    </w:p>
    <w:p>
      <w:r>
        <w:t xml:space="preserve">                                · Trade name: Gadolinium(III) carbonate hydrate (99.99%-Gd) (REO) PURATREM</w:t>
      </w:r>
    </w:p>
    <w:p>
      <w:r>
        <w:t xml:space="preserve"/>
      </w:r>
    </w:p>
    <w:p>
      <w:r>
        <w:t xml:space="preserve">                                · Item number: 64-3000</w:t>
      </w:r>
    </w:p>
    <w:p>
      <w:r>
        <w:t xml:space="preserve">                                · CAS Number:</w:t>
      </w:r>
    </w:p>
    <w:p>
      <w:r>
        <w:t xml:space="preserve">                  38245-36-2</w:t>
      </w:r>
    </w:p>
    <w:p>
      <w:r>
        <w:t xml:space="preserve">                                · EC number:</w:t>
      </w:r>
    </w:p>
    <w:p>
      <w:r>
        <w:t xml:space="preserve">                  227-583-6</w:t>
      </w:r>
    </w:p>
    <w:p>
      <w:r>
        <w:t xml:space="preserve"/>
      </w:r>
    </w:p>
    <w:p>
      <w:r>
        <w:t xml:space="preserve">                                · Details of the supplier of the safety data sheet</w:t>
      </w:r>
    </w:p>
    <w:p>
      <w:r>
        <w:t xml:space="preserve">                                · Manufacturer/Supplier: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Information department: Technical Department</w:t>
      </w:r>
    </w:p>
    <w:p>
      <w:r>
        <w:t xml:space="preserve">                                · Emergency telephone number: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  2 Hazard(s) identification</w:t>
      </w:r>
    </w:p>
    <w:p>
      <w:r>
        <w:t xml:space="preserve"/>
      </w:r>
    </w:p>
    <w:p>
      <w:r>
        <w:t xml:space="preserve">                                · Classification of the substance or mixture</w:t>
      </w:r>
    </w:p>
    <w:p>
      <w:r>
        <w:t xml:space="preserve">                 The substance is not classified according to the Globally Harmonized System (GHS).</w:t>
      </w:r>
    </w:p>
    <w:p>
      <w:r>
        <w:t xml:space="preserve"/>
      </w:r>
    </w:p>
    <w:p>
      <w:r>
        <w:t xml:space="preserve">                                · Label elements</w:t>
      </w:r>
    </w:p>
    <w:p>
      <w:r>
        <w:t xml:space="preserve">                                · GHS label elements not applicable</w:t>
      </w:r>
    </w:p>
    <w:p>
      <w:r>
        <w:t xml:space="preserve">                                · Hazard pictograms not applicable</w:t>
      </w:r>
    </w:p>
    <w:p>
      <w:r>
        <w:t xml:space="preserve">                                · Signal word not applicable</w:t>
      </w:r>
    </w:p>
    <w:p>
      <w:r>
        <w:t xml:space="preserve">                                · Hazard statements not applicable</w:t>
      </w:r>
    </w:p>
    <w:p>
      <w:r>
        <w:t xml:space="preserve">                                · Precautionary statements</w:t>
      </w:r>
    </w:p>
    <w:p>
      <w:r>
        <w:t xml:space="preserve">                P262          Do not get in eyes, on skin, or on clothing.</w:t>
      </w:r>
    </w:p>
    <w:p>
      <w:r>
        <w:t xml:space="preserve">                P280           Wear protective gloves/protective clothing/eye protection/face protection.</w:t>
      </w:r>
    </w:p>
    <w:p>
      <w:r>
        <w:t xml:space="preserve">               P305+P351+P338 If in eyes: Rinse cautiously with water for several minutes. Remove contact lenses, if present</w:t>
      </w:r>
    </w:p>
    <w:p>
      <w:r>
        <w:t xml:space="preserve">                                 and easy to do. Continue rinsing.</w:t>
      </w:r>
    </w:p>
    <w:p>
      <w:r>
        <w:t xml:space="preserve">                P304+P340      IF INHALED: Remove person to fresh air and keep comfortable for breathing.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Classification system:</w:t>
      </w:r>
    </w:p>
    <w:p>
      <w:r>
        <w:t xml:space="preserve">                                · NFPA ratings (scale 0 - 4)</w:t>
      </w:r>
    </w:p>
    <w:p>
      <w:r>
        <w:t xml:space="preserve"/>
      </w:r>
    </w:p>
    <w:p>
      <w:r>
        <w:t xml:space="preserve">                               Health = 0</w:t>
      </w:r>
    </w:p>
    <w:p>
      <w:r>
        <w:t xml:space="preserve">             0      Fire = 0</w:t>
      </w:r>
    </w:p>
    <w:p>
      <w:r>
        <w:t xml:space="preserve">           0  0    Reactivity = 0</w:t>
      </w:r>
    </w:p>
    <w:p>
      <w:r>
        <w:t xml:space="preserve"/>
      </w:r>
    </w:p>
    <w:p>
      <w:r>
        <w:t xml:space="preserve">                                · HMIS-ratings (scale 0 - 4)</w:t>
      </w:r>
    </w:p>
    <w:p>
      <w:r>
        <w:t xml:space="preserve"/>
      </w:r>
    </w:p>
    <w:p>
      <w:r>
        <w:t xml:space="preserve">                   HEALTH     0  Health = 0</w:t>
      </w:r>
    </w:p>
    <w:p>
      <w:r>
        <w:t xml:space="preserve">                      FIRE        0  Fire = 0</w:t>
      </w:r>
    </w:p>
    <w:p>
      <w:r>
        <w:t xml:space="preserve">                     REACTIVITY 0  Reactivity = 0</w:t>
      </w:r>
    </w:p>
    <w:p>
      <w:r>
        <w:t xml:space="preserve"/>
      </w:r>
    </w:p>
    <w:p>
      <w:r>
        <w:t xml:space="preserve">                                · Other hazards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                                                                                                            (Contd. on page 2)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Page 2/7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07/18/2021                                                         Reviewed on 07/18/2021</w:t>
      </w:r>
    </w:p>
    <w:p>
      <w:r>
        <w:t xml:space="preserve"/>
      </w:r>
    </w:p>
    <w:p>
      <w:r>
        <w:t xml:space="preserve">              Trade name: Gadolinium(III) carbonate hydrate (99.99%-Gd) (REO) PURATREM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1)</w:t>
      </w:r>
    </w:p>
    <w:p>
      <w:r>
        <w:t xml:space="preserve">                                · vPvB: Not applicable.</w:t>
      </w:r>
    </w:p>
    <w:p>
      <w:r>
        <w:t xml:space="preserve"/>
      </w:r>
    </w:p>
    <w:p>
      <w:r>
        <w:t xml:space="preserve"/>
      </w:r>
    </w:p>
    <w:p>
      <w:r>
        <w:t xml:space="preserve">             3 Composition/information on ingredients</w:t>
      </w:r>
    </w:p>
    <w:p>
      <w:r>
        <w:t xml:space="preserve"/>
      </w:r>
    </w:p>
    <w:p>
      <w:r>
        <w:t xml:space="preserve">                                · Chemical characterization: Substances</w:t>
      </w:r>
    </w:p>
    <w:p>
      <w:r>
        <w:t xml:space="preserve">                                · CAS No. Description</w:t>
      </w:r>
    </w:p>
    <w:p>
      <w:r>
        <w:t xml:space="preserve">                  38245-36-2 Gadolinium(III) carbonate hydrate (99.99%-Gd) (REO)</w:t>
      </w:r>
    </w:p>
    <w:p>
      <w:r>
        <w:t xml:space="preserve">             PURATREM</w:t>
      </w:r>
    </w:p>
    <w:p>
      <w:r>
        <w:t xml:space="preserve">                                · Identification number(s)</w:t>
      </w:r>
    </w:p>
    <w:p>
      <w:r>
        <w:t xml:space="preserve">                                · EC number: 227-583-6</w:t>
      </w:r>
    </w:p>
    <w:p>
      <w:r>
        <w:t xml:space="preserve"/>
      </w:r>
    </w:p>
    <w:p>
      <w:r>
        <w:t xml:space="preserve"/>
      </w:r>
    </w:p>
    <w:p>
      <w:r>
        <w:t xml:space="preserve">             4 First-aid measures</w:t>
      </w:r>
    </w:p>
    <w:p>
      <w:r>
        <w:t xml:space="preserve"/>
      </w:r>
    </w:p>
    <w:p>
      <w:r>
        <w:t xml:space="preserve">                                · Description of first aid measures</w:t>
      </w:r>
    </w:p>
    <w:p>
      <w:r>
        <w:t xml:space="preserve">                                · General information: No special measures required.</w:t>
      </w:r>
    </w:p>
    <w:p>
      <w:r>
        <w:t xml:space="preserve">                                · After inhalation: Supply fresh air; consult doctor in case of complaints.</w:t>
      </w:r>
    </w:p>
    <w:p>
      <w:r>
        <w:t xml:space="preserve">                                · After skin contact: Immediately rinse with water.</w:t>
      </w:r>
    </w:p>
    <w:p>
      <w:r>
        <w:t xml:space="preserve">                                · After eye contact: Rinse opened eye for several minutes under running water. Then consult a doctor.</w:t>
      </w:r>
    </w:p>
    <w:p>
      <w:r>
        <w:t xml:space="preserve">                                · After swallowing: If symptoms persist consult doctor.</w:t>
      </w:r>
    </w:p>
    <w:p>
      <w:r>
        <w:t xml:space="preserve">                                · Information for doctor:</w:t>
      </w:r>
    </w:p>
    <w:p>
      <w:r>
        <w:t xml:space="preserve">                                · Most important symptoms and effects, both acute and delayed No further relevant information available.</w:t>
      </w:r>
    </w:p>
    <w:p>
      <w:r>
        <w:t xml:space="preserve">                                · Indication of any immediate medical attention and special treatment needed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 5 Fire-fighting measures</w:t>
      </w:r>
    </w:p>
    <w:p>
      <w:r>
        <w:t xml:space="preserve"/>
      </w:r>
    </w:p>
    <w:p>
      <w:r>
        <w:t xml:space="preserve">                                · Extinguishing media</w:t>
      </w:r>
    </w:p>
    <w:p>
      <w:r>
        <w:t xml:space="preserve">                                · Suitable extinguishing agents: Use fire fighting measures that suit the environment.</w:t>
      </w:r>
    </w:p>
    <w:p>
      <w:r>
        <w:t xml:space="preserve">                                · Special hazards arising from the substance or mixture No further relevant information available.</w:t>
      </w:r>
    </w:p>
    <w:p>
      <w:r>
        <w:t xml:space="preserve">                                · Advice for firefighters</w:t>
      </w:r>
    </w:p>
    <w:p>
      <w:r>
        <w:t xml:space="preserve">                                · Protective equipment: No special measures required.</w:t>
      </w:r>
    </w:p>
    <w:p>
      <w:r>
        <w:t xml:space="preserve"/>
      </w:r>
    </w:p>
    <w:p>
      <w:r>
        <w:t xml:space="preserve"/>
      </w:r>
    </w:p>
    <w:p>
      <w:r>
        <w:t xml:space="preserve">             6 Accidental release measures</w:t>
      </w:r>
    </w:p>
    <w:p>
      <w:r>
        <w:t xml:space="preserve"/>
      </w:r>
    </w:p>
    <w:p>
      <w:r>
        <w:t xml:space="preserve">                                · Personal precautions, protective equipment and emergency procedures Not required.</w:t>
      </w:r>
    </w:p>
    <w:p>
      <w:r>
        <w:t xml:space="preserve">                                · Environmental precautions: No special measures required.</w:t>
      </w:r>
    </w:p>
    <w:p>
      <w:r>
        <w:t xml:space="preserve">                                · Methods and material for containment and cleaning up:</w:t>
      </w:r>
    </w:p>
    <w:p>
      <w:r>
        <w:t xml:space="preserve">                  Dispose contaminated material as waste according to item 13.</w:t>
      </w:r>
    </w:p>
    <w:p>
      <w:r>
        <w:t xml:space="preserve">                                · Reference to other sections</w:t>
      </w:r>
    </w:p>
    <w:p>
      <w:r>
        <w:t xml:space="preserve">                  See Section 7 for information on safe handling.</w:t>
      </w:r>
    </w:p>
    <w:p>
      <w:r>
        <w:t xml:space="preserve">                  See Section 8 for information on personal protection equipment.</w:t>
      </w:r>
    </w:p>
    <w:p>
      <w:r>
        <w:t xml:space="preserve">                  See Section 13 for disposal information.</w:t>
      </w:r>
    </w:p>
    <w:p>
      <w:r>
        <w:t xml:space="preserve">                                · Protective Action Criteria for Chemicals</w:t>
      </w:r>
    </w:p>
    <w:p>
      <w:r>
        <w:t xml:space="preserve">                                · PAC-1: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PAC-2:</w:t>
      </w:r>
    </w:p>
    <w:p>
      <w:r>
        <w:t xml:space="preserve">                   Substance is not listed.</w:t>
      </w:r>
    </w:p>
    <w:p>
      <w:r>
        <w:t xml:space="preserve">                                                                                                                                            (Contd. on page 3)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Page 3/7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07/18/2021                                                         Reviewed on 07/18/2021</w:t>
      </w:r>
    </w:p>
    <w:p>
      <w:r>
        <w:t xml:space="preserve"/>
      </w:r>
    </w:p>
    <w:p>
      <w:r>
        <w:t xml:space="preserve">              Trade name: Gadolinium(III) carbonate hydrate (99.99%-Gd) (REO) PURATREM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2)</w:t>
      </w:r>
    </w:p>
    <w:p>
      <w:r>
        <w:t xml:space="preserve">                                · PAC-3: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/>
      </w:r>
    </w:p>
    <w:p>
      <w:r>
        <w:t xml:space="preserve">             7 Handling and storage</w:t>
      </w:r>
    </w:p>
    <w:p>
      <w:r>
        <w:t xml:space="preserve"/>
      </w:r>
    </w:p>
    <w:p>
      <w:r>
        <w:t xml:space="preserve">                                · Handling:</w:t>
      </w:r>
    </w:p>
    <w:p>
      <w:r>
        <w:t xml:space="preserve">                                · Precautions for safe handling No special measures required.</w:t>
      </w:r>
    </w:p>
    <w:p>
      <w:r>
        <w:t xml:space="preserve">                                · Information about protection against explosions and fires: No special measures required.</w:t>
      </w:r>
    </w:p>
    <w:p>
      <w:r>
        <w:t xml:space="preserve"/>
      </w:r>
    </w:p>
    <w:p>
      <w:r>
        <w:t xml:space="preserve">                                · Conditions for safe storage, including any incompatibilities</w:t>
      </w:r>
    </w:p>
    <w:p>
      <w:r>
        <w:t xml:space="preserve">                                · Storage:</w:t>
      </w:r>
    </w:p>
    <w:p>
      <w:r>
        <w:t xml:space="preserve">                                · Requirements to be met by storerooms and receptacles: No special requirements.</w:t>
      </w:r>
    </w:p>
    <w:p>
      <w:r>
        <w:t xml:space="preserve">                                · Information about storage in one common storage facility: Not required.</w:t>
      </w:r>
    </w:p>
    <w:p>
      <w:r>
        <w:t xml:space="preserve">                                · Further information about storage conditions: None.</w:t>
      </w:r>
    </w:p>
    <w:p>
      <w:r>
        <w:t xml:space="preserve">                                · Specific end use(s)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 8 Exposure controls/personal protection</w:t>
      </w:r>
    </w:p>
    <w:p>
      <w:r>
        <w:t xml:space="preserve"/>
      </w:r>
    </w:p>
    <w:p>
      <w:r>
        <w:t xml:space="preserve">                                · Additional information about design of technical systems: No further data; see item 7.</w:t>
      </w:r>
    </w:p>
    <w:p>
      <w:r>
        <w:t xml:space="preserve"/>
      </w:r>
    </w:p>
    <w:p>
      <w:r>
        <w:t xml:space="preserve">                                · Control parameters</w:t>
      </w:r>
    </w:p>
    <w:p>
      <w:r>
        <w:t xml:space="preserve">                                · Components with limit values that require monitoring at the workplace: Not required.</w:t>
      </w:r>
    </w:p>
    <w:p>
      <w:r>
        <w:t xml:space="preserve">                                · Additional information: The lists that were valid during the creation were used as basis.</w:t>
      </w:r>
    </w:p>
    <w:p>
      <w:r>
        <w:t xml:space="preserve"/>
      </w:r>
    </w:p>
    <w:p>
      <w:r>
        <w:t xml:space="preserve">                                · Exposure controls</w:t>
      </w:r>
    </w:p>
    <w:p>
      <w:r>
        <w:t xml:space="preserve">                                · Personal protective equipment:</w:t>
      </w:r>
    </w:p>
    <w:p>
      <w:r>
        <w:t xml:space="preserve">                                · General protective and hygienic measures:</w:t>
      </w:r>
    </w:p>
    <w:p>
      <w:r>
        <w:t xml:space="preserve">                 The usual precautionary measures for handling chemicals should be followed.</w:t>
      </w:r>
    </w:p>
    <w:p>
      <w:r>
        <w:t xml:space="preserve">                                · Breathing equipment: Not required.</w:t>
      </w:r>
    </w:p>
    <w:p>
      <w:r>
        <w:t xml:space="preserve">                                · Protection of hands: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Protective gloves  _S</w:t>
      </w:r>
    </w:p>
    <w:p>
      <w:r>
        <w:t xml:space="preserve"/>
      </w:r>
    </w:p>
    <w:p>
      <w:r>
        <w:t xml:space="preserve">                 The glove material has to be impermeable and resistant to the product/ the substance/ the preparation.</w:t>
      </w:r>
    </w:p>
    <w:p>
      <w:r>
        <w:t xml:space="preserve">               Due to missing tests no recommendation to the glove material can be given for the product/ the preparation/ the</w:t>
      </w:r>
    </w:p>
    <w:p>
      <w:r>
        <w:t xml:space="preserve">                   chemical mixture.</w:t>
      </w:r>
    </w:p>
    <w:p>
      <w:r>
        <w:t xml:space="preserve">                     Selection of the glove material on consideration of the penetration times, rates of diffusion and the degradation</w:t>
      </w:r>
    </w:p>
    <w:p>
      <w:r>
        <w:t xml:space="preserve">                                · Material of gloves</w:t>
      </w:r>
    </w:p>
    <w:p>
      <w:r>
        <w:t xml:space="preserve">                 The selection of the suitable gloves does not only depend on the material, but also on further marks of quality and</w:t>
      </w:r>
    </w:p>
    <w:p>
      <w:r>
        <w:t xml:space="preserve">                     varies from manufacturer to manufacturer.</w:t>
      </w:r>
    </w:p>
    <w:p>
      <w:r>
        <w:t xml:space="preserve">                                · Penetration time of glove material</w:t>
      </w:r>
    </w:p>
    <w:p>
      <w:r>
        <w:t xml:space="preserve">                The exact break through time has to be found out by the manufacturer of the protective gloves and has to be</w:t>
      </w:r>
    </w:p>
    <w:p>
      <w:r>
        <w:t xml:space="preserve">                    observed.</w:t>
      </w:r>
    </w:p>
    <w:p>
      <w:r>
        <w:t xml:space="preserve">                                · Eye protection: Safety glasses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>                                                                                                                                            (Contd. on page 4)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Page 4/7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07/18/2021                                                         Reviewed on 07/18/2021</w:t>
      </w:r>
    </w:p>
    <w:p>
      <w:r>
        <w:t xml:space="preserve"/>
      </w:r>
    </w:p>
    <w:p>
      <w:r>
        <w:t xml:space="preserve">              Trade name: Gadolinium(III) carbonate hydrate (99.99%-Gd) (REO) PURATREM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3)</w:t>
      </w:r>
    </w:p>
    <w:p>
      <w:r>
        <w:t xml:space="preserve"/>
      </w:r>
    </w:p>
    <w:p>
      <w:r>
        <w:t xml:space="preserve">             9 Physical and chemical properties</w:t>
      </w:r>
    </w:p>
    <w:p>
      <w:r>
        <w:t xml:space="preserve"/>
      </w:r>
    </w:p>
    <w:p>
      <w:r>
        <w:t xml:space="preserve">                                · Information on basic physical and chemical properties</w:t>
      </w:r>
    </w:p>
    <w:p>
      <w:r>
        <w:t xml:space="preserve">                                · General Information</w:t>
      </w:r>
    </w:p>
    <w:p>
      <w:r>
        <w:t xml:space="preserve">                                · Appearance:</w:t>
      </w:r>
    </w:p>
    <w:p>
      <w:r>
        <w:t xml:space="preserve">                 Form:                         Powder</w:t>
      </w:r>
    </w:p>
    <w:p>
      <w:r>
        <w:t xml:space="preserve">                     Color:                            White</w:t>
      </w:r>
    </w:p>
    <w:p>
      <w:r>
        <w:t xml:space="preserve">                                · Odor:                               Odorless</w:t>
      </w:r>
    </w:p>
    <w:p>
      <w:r>
        <w:t xml:space="preserve">                                · Odor threshold:                    Not determined.</w:t>
      </w:r>
    </w:p>
    <w:p>
      <w:r>
        <w:t xml:space="preserve"/>
      </w:r>
    </w:p>
    <w:p>
      <w:r>
        <w:t xml:space="preserve">                                · pH-value:                         Not applicable.</w:t>
      </w:r>
    </w:p>
    <w:p>
      <w:r>
        <w:t xml:space="preserve"/>
      </w:r>
    </w:p>
    <w:p>
      <w:r>
        <w:t xml:space="preserve">                                · Change in condition</w:t>
      </w:r>
    </w:p>
    <w:p>
      <w:r>
        <w:t xml:space="preserve">                    Melting point/Melting range:       Undetermined.</w:t>
      </w:r>
    </w:p>
    <w:p>
      <w:r>
        <w:t xml:space="preserve">                     Boiling point/Boiling range:        Undetermined.</w:t>
      </w:r>
    </w:p>
    <w:p>
      <w:r>
        <w:t xml:space="preserve"/>
      </w:r>
    </w:p>
    <w:p>
      <w:r>
        <w:t xml:space="preserve">                                · Flash point:                       Not applicable.</w:t>
      </w:r>
    </w:p>
    <w:p>
      <w:r>
        <w:t xml:space="preserve"/>
      </w:r>
    </w:p>
    <w:p>
      <w:r>
        <w:t xml:space="preserve">                                · Flammability (solid, gaseous):        Product is not flammable</w:t>
      </w:r>
    </w:p>
    <w:p>
      <w:r>
        <w:t xml:space="preserve"/>
      </w:r>
    </w:p>
    <w:p>
      <w:r>
        <w:t xml:space="preserve">                                · Ignition temperature:</w:t>
      </w:r>
    </w:p>
    <w:p>
      <w:r>
        <w:t xml:space="preserve"/>
      </w:r>
    </w:p>
    <w:p>
      <w:r>
        <w:t xml:space="preserve">                   Decomposition temperature:        Not determined.</w:t>
      </w:r>
    </w:p>
    <w:p>
      <w:r>
        <w:t xml:space="preserve"/>
      </w:r>
    </w:p>
    <w:p>
      <w:r>
        <w:t xml:space="preserve">                                · Auto igniting:                      Not determined.</w:t>
      </w:r>
    </w:p>
    <w:p>
      <w:r>
        <w:t xml:space="preserve"/>
      </w:r>
    </w:p>
    <w:p>
      <w:r>
        <w:t xml:space="preserve">                                · Danger of explosion:                Product does not present an explosion hazard.</w:t>
      </w:r>
    </w:p>
    <w:p>
      <w:r>
        <w:t xml:space="preserve"/>
      </w:r>
    </w:p>
    <w:p>
      <w:r>
        <w:t xml:space="preserve">                                · Explosion limits:</w:t>
      </w:r>
    </w:p>
    <w:p>
      <w:r>
        <w:t xml:space="preserve">                   Lower:                          Not determined.</w:t>
      </w:r>
    </w:p>
    <w:p>
      <w:r>
        <w:t xml:space="preserve">                   Upper:                          Not determined.</w:t>
      </w:r>
    </w:p>
    <w:p>
      <w:r>
        <w:t xml:space="preserve"/>
      </w:r>
    </w:p>
    <w:p>
      <w:r>
        <w:t xml:space="preserve">                                · Vapor pressure:                    Not applicable.</w:t>
      </w:r>
    </w:p>
    <w:p>
      <w:r>
        <w:t xml:space="preserve"/>
      </w:r>
    </w:p>
    <w:p>
      <w:r>
        <w:t xml:space="preserve">                                · Density:                           Not determined.</w:t>
      </w:r>
    </w:p>
    <w:p>
      <w:r>
        <w:t xml:space="preserve">                                · Relative density                    Not determined.</w:t>
      </w:r>
    </w:p>
    <w:p>
      <w:r>
        <w:t xml:space="preserve">                                · Vapor density                      Not applicable.</w:t>
      </w:r>
    </w:p>
    <w:p>
      <w:r>
        <w:t xml:space="preserve">                                · Evaporation rate                   Not applicable.</w:t>
      </w:r>
    </w:p>
    <w:p>
      <w:r>
        <w:t xml:space="preserve"/>
      </w:r>
    </w:p>
    <w:p>
      <w:r>
        <w:t xml:space="preserve">                                · Solubility in / Miscibility with</w:t>
      </w:r>
    </w:p>
    <w:p>
      <w:r>
        <w:t xml:space="preserve">                    Water:                                Insoluble.</w:t>
      </w:r>
    </w:p>
    <w:p>
      <w:r>
        <w:t xml:space="preserve"/>
      </w:r>
    </w:p>
    <w:p>
      <w:r>
        <w:t xml:space="preserve">                                · Partition coefficient (n-octanol/water): Not determined.</w:t>
      </w:r>
    </w:p>
    <w:p>
      <w:r>
        <w:t xml:space="preserve"/>
      </w:r>
    </w:p>
    <w:p>
      <w:r>
        <w:t xml:space="preserve">                                · Viscosity:</w:t>
      </w:r>
    </w:p>
    <w:p>
      <w:r>
        <w:t xml:space="preserve">                  Dynamic:                        Not applicable.</w:t>
      </w:r>
    </w:p>
    <w:p>
      <w:r>
        <w:t xml:space="preserve">                    Kinematic:                       Not applicable.</w:t>
      </w:r>
    </w:p>
    <w:p>
      <w:r>
        <w:t xml:space="preserve"/>
      </w:r>
    </w:p>
    <w:p>
      <w:r>
        <w:t xml:space="preserve">                                · Solvent content:</w:t>
      </w:r>
    </w:p>
    <w:p>
      <w:r>
        <w:t xml:space="preserve">                   Organic solvents:                    0.0 %</w:t>
      </w:r>
    </w:p>
    <w:p>
      <w:r>
        <w:t xml:space="preserve">             VOC content:                       0.0 g/l / 0.00 lb/gl</w:t>
      </w:r>
    </w:p>
    <w:p>
      <w:r>
        <w:t xml:space="preserve"/>
      </w:r>
    </w:p>
    <w:p>
      <w:r>
        <w:t xml:space="preserve">                      Solids content:                     100.0 %</w:t>
      </w:r>
    </w:p>
    <w:p>
      <w:r>
        <w:t xml:space="preserve">                                · Other information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10 Stability and reactivity</w:t>
      </w:r>
    </w:p>
    <w:p>
      <w:r>
        <w:t xml:space="preserve"/>
      </w:r>
    </w:p>
    <w:p>
      <w:r>
        <w:t xml:space="preserve">                                · Reactivity No further relevant information available.</w:t>
      </w:r>
    </w:p>
    <w:p>
      <w:r>
        <w:t xml:space="preserve">                                · Chemical stability</w:t>
      </w:r>
    </w:p>
    <w:p>
      <w:r>
        <w:t xml:space="preserve">                                · Thermal decomposition / conditions to be avoided: No decomposition if used according to specifications.</w:t>
      </w:r>
    </w:p>
    <w:p>
      <w:r>
        <w:t xml:space="preserve">                                · Possibility of hazardous reactions No dangerous reactions known.</w:t>
      </w:r>
    </w:p>
    <w:p>
      <w:r>
        <w:t xml:space="preserve">                                                                                                                                            (Contd. on page 5)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Page 5/7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07/18/2021                                                         Reviewed on 07/18/2021</w:t>
      </w:r>
    </w:p>
    <w:p>
      <w:r>
        <w:t xml:space="preserve"/>
      </w:r>
    </w:p>
    <w:p>
      <w:r>
        <w:t xml:space="preserve">              Trade name: Gadolinium(III) carbonate hydrate (99.99%-Gd) (REO) PURATREM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4)</w:t>
      </w:r>
    </w:p>
    <w:p>
      <w:r>
        <w:t xml:space="preserve">                                · Conditions to avoid No further relevant information available.</w:t>
      </w:r>
    </w:p>
    <w:p>
      <w:r>
        <w:t xml:space="preserve">                                · Incompatible materials: No further relevant information available.</w:t>
      </w:r>
    </w:p>
    <w:p>
      <w:r>
        <w:t xml:space="preserve">                                · Hazardous decomposition products: No dangerous decomposition products known.</w:t>
      </w:r>
    </w:p>
    <w:p>
      <w:r>
        <w:t xml:space="preserve"/>
      </w:r>
    </w:p>
    <w:p>
      <w:r>
        <w:t xml:space="preserve"/>
      </w:r>
    </w:p>
    <w:p>
      <w:r>
        <w:t xml:space="preserve">            11 Toxicological information</w:t>
      </w:r>
    </w:p>
    <w:p>
      <w:r>
        <w:t xml:space="preserve"/>
      </w:r>
    </w:p>
    <w:p>
      <w:r>
        <w:t xml:space="preserve">                                · Information on toxicological effects</w:t>
      </w:r>
    </w:p>
    <w:p>
      <w:r>
        <w:t xml:space="preserve">                                · Acute toxicity:</w:t>
      </w:r>
    </w:p>
    <w:p>
      <w:r>
        <w:t xml:space="preserve">                                · Primary irritant effect:</w:t>
      </w:r>
    </w:p>
    <w:p>
      <w:r>
        <w:t xml:space="preserve">                                · on the skin: No irritant effect.</w:t>
      </w:r>
    </w:p>
    <w:p>
      <w:r>
        <w:t xml:space="preserve">                                · on the eye: No irritating effect.</w:t>
      </w:r>
    </w:p>
    <w:p>
      <w:r>
        <w:t xml:space="preserve">                                · Sensitization: No sensitizing effects known.</w:t>
      </w:r>
    </w:p>
    <w:p>
      <w:r>
        <w:t xml:space="preserve">                                · Additional toxicological information:</w:t>
      </w:r>
    </w:p>
    <w:p>
      <w:r>
        <w:t xml:space="preserve">               When used and handled according to specifications, the product does not have any harmful effects according to</w:t>
      </w:r>
    </w:p>
    <w:p>
      <w:r>
        <w:t xml:space="preserve">                  our experience and the information provided to us.</w:t>
      </w:r>
    </w:p>
    <w:p>
      <w:r>
        <w:t xml:space="preserve">                 The substance is not subject to classification.</w:t>
      </w:r>
    </w:p>
    <w:p>
      <w:r>
        <w:t xml:space="preserve"/>
      </w:r>
    </w:p>
    <w:p>
      <w:r>
        <w:t xml:space="preserve">                                · Carcinogenic categories</w:t>
      </w:r>
    </w:p>
    <w:p>
      <w:r>
        <w:t xml:space="preserve">                                · IARC (International Agency for Research on Cancer)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NTP (National Toxicology Program)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OSHA-Ca (Occupational Safety &amp; Health Administration)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/>
      </w:r>
    </w:p>
    <w:p>
      <w:r>
        <w:t xml:space="preserve">            12 Ecological information</w:t>
      </w:r>
    </w:p>
    <w:p>
      <w:r>
        <w:t xml:space="preserve"/>
      </w:r>
    </w:p>
    <w:p>
      <w:r>
        <w:t xml:space="preserve">                                · Toxicity</w:t>
      </w:r>
    </w:p>
    <w:p>
      <w:r>
        <w:t xml:space="preserve">                                · Aquatic toxicity: No further relevant information available.</w:t>
      </w:r>
    </w:p>
    <w:p>
      <w:r>
        <w:t xml:space="preserve">                                · Persistence and degradability No further relevant information available.</w:t>
      </w:r>
    </w:p>
    <w:p>
      <w:r>
        <w:t xml:space="preserve">                                · Behavior in environmental systems:</w:t>
      </w:r>
    </w:p>
    <w:p>
      <w:r>
        <w:t xml:space="preserve">                                · Bioaccumulative potential No further relevant information available.</w:t>
      </w:r>
    </w:p>
    <w:p>
      <w:r>
        <w:t xml:space="preserve">                                · Mobility in soil No further relevant information available.</w:t>
      </w:r>
    </w:p>
    <w:p>
      <w:r>
        <w:t xml:space="preserve">                                · Additional ecological information:</w:t>
      </w:r>
    </w:p>
    <w:p>
      <w:r>
        <w:t xml:space="preserve">                                · General notes: Not known to be hazardous to water.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>                                · Other adverse effects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13 Disposal considerations</w:t>
      </w:r>
    </w:p>
    <w:p>
      <w:r>
        <w:t xml:space="preserve"/>
      </w:r>
    </w:p>
    <w:p>
      <w:r>
        <w:t xml:space="preserve">                                · Waste treatment methods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/>
      </w:r>
    </w:p>
    <w:p>
      <w:r>
        <w:t xml:space="preserve">                                · Uncleaned packagings: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>                                                                                                                                            (Contd. on page 6)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Page 6/7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07/18/2021                                                         Reviewed on 07/18/2021</w:t>
      </w:r>
    </w:p>
    <w:p>
      <w:r>
        <w:t xml:space="preserve"/>
      </w:r>
    </w:p>
    <w:p>
      <w:r>
        <w:t xml:space="preserve">              Trade name: Gadolinium(III) carbonate hydrate (99.99%-Gd) (REO) PURATREM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5)</w:t>
      </w:r>
    </w:p>
    <w:p>
      <w:r>
        <w:t xml:space="preserve"/>
      </w:r>
    </w:p>
    <w:p>
      <w:r>
        <w:t xml:space="preserve">            14 Transport information</w:t>
      </w:r>
    </w:p>
    <w:p>
      <w:r>
        <w:t xml:space="preserve"/>
      </w:r>
    </w:p>
    <w:p>
      <w:r>
        <w:t xml:space="preserve">                                · UN-Number</w:t>
      </w:r>
    </w:p>
    <w:p>
      <w:r>
        <w:t xml:space="preserve">                                · DOT, ADN, IMDG, IATA                 not regulated</w:t>
      </w:r>
    </w:p>
    <w:p>
      <w:r>
        <w:t xml:space="preserve"/>
      </w:r>
    </w:p>
    <w:p>
      <w:r>
        <w:t xml:space="preserve">                                · UN proper shipping name</w:t>
      </w:r>
    </w:p>
    <w:p>
      <w:r>
        <w:t xml:space="preserve">                                · DOT, ADN, IMDG, IATA                 not regulated</w:t>
      </w:r>
    </w:p>
    <w:p>
      <w:r>
        <w:t xml:space="preserve"/>
      </w:r>
    </w:p>
    <w:p>
      <w:r>
        <w:t xml:space="preserve">                                · Transport hazard class(es)</w:t>
      </w:r>
    </w:p>
    <w:p>
      <w:r>
        <w:t xml:space="preserve"/>
      </w:r>
    </w:p>
    <w:p>
      <w:r>
        <w:t xml:space="preserve">                                · DOT, ADN, IMDG, IATA</w:t>
      </w:r>
    </w:p>
    <w:p>
      <w:r>
        <w:t xml:space="preserve">                                · Class                                     not regulated</w:t>
      </w:r>
    </w:p>
    <w:p>
      <w:r>
        <w:t xml:space="preserve"/>
      </w:r>
    </w:p>
    <w:p>
      <w:r>
        <w:t xml:space="preserve">                                · Packing group</w:t>
      </w:r>
    </w:p>
    <w:p>
      <w:r>
        <w:t xml:space="preserve">                                · DOT, IMDG, IATA                       not regulated</w:t>
      </w:r>
    </w:p>
    <w:p>
      <w:r>
        <w:t xml:space="preserve"/>
      </w:r>
    </w:p>
    <w:p>
      <w:r>
        <w:t xml:space="preserve">                                · Environmental hazards:</w:t>
      </w:r>
    </w:p>
    <w:p>
      <w:r>
        <w:t xml:space="preserve">                                · Marine pollutant:                  No</w:t>
      </w:r>
    </w:p>
    <w:p>
      <w:r>
        <w:t xml:space="preserve"/>
      </w:r>
    </w:p>
    <w:p>
      <w:r>
        <w:t xml:space="preserve">                                · Special precautions for user             Not applicable.</w:t>
      </w:r>
    </w:p>
    <w:p>
      <w:r>
        <w:t xml:space="preserve"/>
      </w:r>
    </w:p>
    <w:p>
      <w:r>
        <w:t xml:space="preserve">                                · Transport in bulk according to Annex II of</w:t>
      </w:r>
    </w:p>
    <w:p>
      <w:r>
        <w:t xml:space="preserve">              MARPOL73/78 and the IBC Code        Not applicable.</w:t>
      </w:r>
    </w:p>
    <w:p>
      <w:r>
        <w:t xml:space="preserve"/>
      </w:r>
    </w:p>
    <w:p>
      <w:r>
        <w:t xml:space="preserve">                                · UN "Model Regulation":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>            15 Regulatory information</w:t>
      </w:r>
    </w:p>
    <w:p>
      <w:r>
        <w:t xml:space="preserve"/>
      </w:r>
    </w:p>
    <w:p>
      <w:r>
        <w:t xml:space="preserve">                                · Safety, health and environmental regulations/legislation specific for the substance or mixture</w:t>
      </w:r>
    </w:p>
    <w:p>
      <w:r>
        <w:t xml:space="preserve">                                · Sara</w:t>
      </w:r>
    </w:p>
    <w:p>
      <w:r>
        <w:t xml:space="preserve">                                · Section 355 (extremely hazardous substances):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Section 313 (Specific toxic chemical listings):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TSCA (Toxic Substances Control Act):</w:t>
      </w:r>
    </w:p>
    <w:p>
      <w:r>
        <w:t xml:space="preserve">                   Substance is not listed.</w:t>
      </w:r>
    </w:p>
    <w:p>
      <w:r>
        <w:t xml:space="preserve">                                · Proposition 65</w:t>
      </w:r>
    </w:p>
    <w:p>
      <w:r>
        <w:t xml:space="preserve">                                · Chemicals known to cause cancer: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reproductive toxicity for females: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reproductive toxicity for males: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developmental toxicity: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Carcinogenic categories</w:t>
      </w:r>
    </w:p>
    <w:p>
      <w:r>
        <w:t xml:space="preserve">                                · EPA (Environmental Protection Agency)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TLV (Threshold Limit Value established by ACGIH)</w:t>
      </w:r>
    </w:p>
    <w:p>
      <w:r>
        <w:t xml:space="preserve">                   Substance is not listed.</w:t>
      </w:r>
    </w:p>
    <w:p>
      <w:r>
        <w:t xml:space="preserve">                                                                                                                                            (Contd. on page 7)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 Page 7/7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07/18/2021                                                         Reviewed on 07/18/2021</w:t>
      </w:r>
    </w:p>
    <w:p>
      <w:r>
        <w:t xml:space="preserve"/>
      </w:r>
    </w:p>
    <w:p>
      <w:r>
        <w:t xml:space="preserve">              Trade name: Gadolinium(III) carbonate hydrate (99.99%-Gd) (REO) PURATREM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6)</w:t>
      </w:r>
    </w:p>
    <w:p>
      <w:r>
        <w:t xml:space="preserve">                                · NIOSH-Ca (National Institute for Occupational Safety and Health)</w:t>
      </w:r>
    </w:p>
    <w:p>
      <w:r>
        <w:t xml:space="preserve">                   Substance is not listed.</w:t>
      </w:r>
    </w:p>
    <w:p>
      <w:r>
        <w:t xml:space="preserve">                                · GHS label elements not applicable</w:t>
      </w:r>
    </w:p>
    <w:p>
      <w:r>
        <w:t xml:space="preserve">                                · Hazard pictograms not applicable</w:t>
      </w:r>
    </w:p>
    <w:p>
      <w:r>
        <w:t xml:space="preserve">                                · Signal word not applicable</w:t>
      </w:r>
    </w:p>
    <w:p>
      <w:r>
        <w:t xml:space="preserve">                                · Hazard statements not applicable</w:t>
      </w:r>
    </w:p>
    <w:p>
      <w:r>
        <w:t xml:space="preserve">                                · Precautionary statements</w:t>
      </w:r>
    </w:p>
    <w:p>
      <w:r>
        <w:t xml:space="preserve">                P262          Do not get in eyes, on skin, or on clothing.</w:t>
      </w:r>
    </w:p>
    <w:p>
      <w:r>
        <w:t xml:space="preserve">                P280           Wear protective gloves/protective clothing/eye protection/face protection.</w:t>
      </w:r>
    </w:p>
    <w:p>
      <w:r>
        <w:t xml:space="preserve">               P305+P351+P338 If in eyes: Rinse cautiously with water for several minutes. Remove contact lenses, if present</w:t>
      </w:r>
    </w:p>
    <w:p>
      <w:r>
        <w:t xml:space="preserve">                                 and easy to do. Continue rinsing.</w:t>
      </w:r>
    </w:p>
    <w:p>
      <w:r>
        <w:t xml:space="preserve">                P304+P340      IF INHALED: Remove person to fresh air and keep comfortable for breathing.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Chemical safety assessment: A Chemical Safety Assessment has not been carried out.</w:t>
      </w:r>
    </w:p>
    <w:p>
      <w:r>
        <w:t xml:space="preserve"/>
      </w:r>
    </w:p>
    <w:p>
      <w:r>
        <w:t xml:space="preserve"/>
      </w:r>
    </w:p>
    <w:p>
      <w:r>
        <w:t xml:space="preserve">            16 Other information</w:t>
      </w:r>
    </w:p>
    <w:p>
      <w:r>
        <w:t xml:space="preserve">                   This information is based on our present knowledge. However, this shall not constitute a guarantee for any</w:t>
      </w:r>
    </w:p>
    <w:p>
      <w:r>
        <w:t xml:space="preserve">                      specific product features and shall not establish a legally valid contractual relationship.</w:t>
      </w:r>
    </w:p>
    <w:p>
      <w:r>
        <w:t xml:space="preserve"/>
      </w:r>
    </w:p>
    <w:p>
      <w:r>
        <w:t xml:space="preserve">                                · Department issuing SDS: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Date of preparation / last revision 07/18/2021 / -</w:t>
      </w:r>
    </w:p>
    <w:p>
      <w:r>
        <w:t xml:space="preserve">                                · Abbreviations and acronyms: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DOT: US Department of Transportation</w:t>
      </w:r>
    </w:p>
    <w:p>
      <w:r>
        <w:t xml:space="preserve">                      IATA: International Air Transport Association</w:t>
      </w:r>
    </w:p>
    <w:p>
      <w:r>
        <w:t xml:space="preserve">                   ACGIH: American Conference of Governmental Industrial Hygienists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 NFPA: National Fire Protection Association (USA)</w:t>
      </w:r>
    </w:p>
    <w:p>
      <w:r>
        <w:t xml:space="preserve">                   HMIS: Hazardous Materials Identification System (USA)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NIOSH: National Institute for Occupational Safety</w:t>
      </w:r>
    </w:p>
    <w:p>
      <w:r>
        <w:t xml:space="preserve">                  OSHA: Occupational Safety &amp; Health</w:t>
      </w:r>
    </w:p>
    <w:p>
      <w:r>
        <w:t xml:space="preserve">                     TLV: Threshold Limit Value</w:t>
      </w:r>
    </w:p>
    <w:p>
      <w:r>
        <w:t xml:space="preserve">                    PEL: Permissible Exposure Limit</w:t>
      </w:r>
    </w:p>
    <w:p>
      <w:r>
        <w:t xml:space="preserve">                    REL: Recommended Exposure Limit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