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chloride, anhydrous AC383560000 SDS</w:t>
      </w:r>
    </w:p>
    <w:p>
      <w:r>
        <w:t xml:space="preserve">Publisher: Thermo Fisher Scientific</w:t>
      </w:r>
    </w:p>
    <w:p>
      <w:r>
        <w:t xml:space="preserve">Source: https://resds.com/document/gadolinium-iii-chloride-anhydrous-sds-thermo-fisher-en-19d4f08d64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      Revision Date 19-Dec-2025                                     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  Gadolinium(III) chloride, anhydrous</w:t>
      </w:r>
    </w:p>
    <w:p>
      <w:r>
        <w:t xml:space="preserve"/>
      </w:r>
    </w:p>
    <w:p>
      <w:r>
        <w:t xml:space="preserve">Cat No. :                  AC383560000; AC383560050; AC383560250</w:t>
      </w:r>
    </w:p>
    <w:p>
      <w:r>
        <w:t xml:space="preserve"/>
      </w:r>
    </w:p>
    <w:p>
      <w:r>
        <w:t xml:space="preserve">CAS No                           10138-52-0</w:t>
      </w:r>
    </w:p>
    <w:p>
      <w:r>
        <w:t xml:space="preserve">Synonyms                   No information available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Fisher Scientific Company                 Acros Organics</w:t>
      </w:r>
    </w:p>
    <w:p>
      <w:r>
        <w:t xml:space="preserve">One Reagent Lane                   One Reagent Lane</w:t>
      </w:r>
    </w:p>
    <w:p>
      <w:r>
        <w:t xml:space="preserve">Fair Lawn, NJ 07410                          Fair Lawn, NJ 07410</w:t>
      </w:r>
    </w:p>
    <w:p>
      <w:r>
        <w:t xml:space="preserve">Tel: (201) 796-7100</w:t>
      </w:r>
    </w:p>
    <w:p>
      <w:r>
        <w:t xml:space="preserve"/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This chemical is considered hazardous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Skin Corrosion/Irritation                                    Category 2</w:t>
      </w:r>
    </w:p>
    <w:p>
      <w:r>
        <w:t xml:space="preserve">Serious Eye Damage/Eye Irritation                           Category 2</w:t>
      </w:r>
    </w:p>
    <w:p>
      <w:r>
        <w:t xml:space="preserve">Specific target organ toxicity (single exposure)                 Category 3</w:t>
      </w:r>
    </w:p>
    <w:p>
      <w:r>
        <w:t xml:space="preserve">Target Organs - Respiratory system.</w:t>
      </w:r>
    </w:p>
    <w:p>
      <w:r>
        <w:t xml:space="preserve">Combustible dust                                     Yes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Signal Word</w:t>
      </w:r>
    </w:p>
    <w:p>
      <w:r>
        <w:t xml:space="preserve">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8</w:t>
      </w:r>
    </w:p>
    <w:p>
      <w:r>
        <w:rPr>
          <w:b/>
        </w:rPr>
        <w:t xml:space="preserve">Page 2</w:t>
      </w:r>
    </w:p>
    <w:p>
      <w:r>
        <w:t xml:space="preserve">Gadolinium(III) chloride, anhydrous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May form combustible dust concentrations in air</w:t>
      </w:r>
    </w:p>
    <w:p>
      <w:r>
        <w:t xml:space="preserve">Causes skin irritation</w:t>
      </w:r>
    </w:p>
    <w:p>
      <w:r>
        <w:t xml:space="preserve">Causes serious eye irritation</w:t>
      </w:r>
    </w:p>
    <w:p>
      <w:r>
        <w:t xml:space="preserve">May cause respiratory irritation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Wash face, hands and any exposed skin thoroughly after handling</w:t>
      </w:r>
    </w:p>
    <w:p>
      <w:r>
        <w:t xml:space="preserve">Wear protective gloves/protective clothing/eye protection/face protection</w:t>
      </w:r>
    </w:p>
    <w:p>
      <w:r>
        <w:t xml:space="preserve">Avoid breathing dust/fume/gas/mist/vapors/spray</w:t>
      </w:r>
    </w:p>
    <w:p>
      <w:r>
        <w:t xml:space="preserve">Use only outdoors or in a well-ventilated area</w:t>
      </w:r>
    </w:p>
    <w:p>
      <w:r>
        <w:t xml:space="preserve">Inhalation</w:t>
      </w:r>
    </w:p>
    <w:p>
      <w:r>
        <w:t xml:space="preserve">IF INHALED: Remove person to fresh air and keep comfortable for breathing</w:t>
      </w:r>
    </w:p>
    <w:p>
      <w:r>
        <w:t xml:space="preserve">Call a POISON CENTER or doctor if you feel unwell</w:t>
      </w:r>
    </w:p>
    <w:p>
      <w:r>
        <w:t xml:space="preserve">Skin</w:t>
      </w:r>
    </w:p>
    <w:p>
      <w:r>
        <w:t xml:space="preserve">IF ON SKIN: Wash with plenty of soap and water</w:t>
      </w:r>
    </w:p>
    <w:p>
      <w:r>
        <w:t xml:space="preserve">If skin irritation occurs: Get medical advice/attention</w:t>
      </w:r>
    </w:p>
    <w:p>
      <w:r>
        <w:t xml:space="preserve">Take off contaminated clothing</w:t>
      </w:r>
    </w:p>
    <w:p>
      <w:r>
        <w:t xml:space="preserve">Eyes</w:t>
      </w:r>
    </w:p>
    <w:p>
      <w:r>
        <w:t xml:space="preserve">IF IN EYES: Rinse cautiously with water for several minutes. Remove contact lenses, if present and easy to do. Continue rinsing</w:t>
      </w:r>
    </w:p>
    <w:p>
      <w:r>
        <w:t xml:space="preserve">If eye irritation persists: Get medical advice/attention</w:t>
      </w:r>
    </w:p>
    <w:p>
      <w:r>
        <w:t xml:space="preserve">Storage</w:t>
      </w:r>
    </w:p>
    <w:p>
      <w:r>
        <w:t xml:space="preserve">Store in a well-ventilated place. Keep container tightly closed</w:t>
      </w:r>
    </w:p>
    <w:p>
      <w:r>
        <w:t xml:space="preserve">Store locked up</w:t>
      </w:r>
    </w:p>
    <w:p>
      <w:r>
        <w:t xml:space="preserve">Disposal</w:t>
      </w:r>
    </w:p>
    <w:p>
      <w:r>
        <w:t xml:space="preserve">Dispose of contents/container to an approved waste disposal plant</w:t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   Gadolinium trichloride                         10138-52-0                         100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soap and plenty of water while removing all contaminated</w:t>
      </w:r>
    </w:p>
    <w:p>
      <w:r>
        <w:t xml:space="preserve">                                      clothes and shoes. Get medical attention.</w:t>
      </w:r>
    </w:p>
    <w:p>
      <w:r>
        <w:t xml:space="preserve"/>
      </w:r>
    </w:p>
    <w:p>
      <w:r>
        <w:t xml:space="preserve">Inhalation                    Remove from exposure, lie down. Remove to fresh air. If not breathing, give artificial</w:t>
      </w:r>
    </w:p>
    <w:p>
      <w:r>
        <w:t xml:space="preserve">                                          respiration. Get medical attention.</w:t>
      </w:r>
    </w:p>
    <w:p>
      <w:r>
        <w:t xml:space="preserve"/>
      </w:r>
    </w:p>
    <w:p>
      <w:r>
        <w:t xml:space="preserve">Ingestion                         Clean mouth with water. Get medical attention.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8</w:t>
      </w:r>
    </w:p>
    <w:p>
      <w:r>
        <w:rPr>
          <w:b/>
        </w:rPr>
        <w:t xml:space="preserve">Page 3</w:t>
      </w:r>
    </w:p>
    <w:p>
      <w:r>
        <w:t xml:space="preserve">Gadolinium(III) chloride, anhydrous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Most important symptoms and    No information available.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       Water spray. Carbon dioxide (CO 2). Dry chemical. Chemical foam.</w:t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Fine dust dispersed in air may ignite.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Hydrogen chloride gas.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2                         1                         0                        N/A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</w:t>
      </w:r>
    </w:p>
    <w:p>
      <w:r>
        <w:t xml:space="preserve">Environmental Precautions        See Section 12 for additional Ecological Information.</w:t>
      </w:r>
    </w:p>
    <w:p>
      <w:r>
        <w:t xml:space="preserve"/>
      </w:r>
    </w:p>
    <w:p>
      <w:r>
        <w:t xml:space="preserve">Methods for Containment and Clean Avoid dust formation. Sweep up and shovel into suitable containers for disposal. Do not let</w:t>
      </w:r>
    </w:p>
    <w:p>
      <w:r>
        <w:t xml:space="preserve">Up                                         this chemical enter the environment.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    Avoid contact with skin and eyes. Do not breathe dust. Do not ingest. If swallowed then</w:t>
      </w:r>
    </w:p>
    <w:p>
      <w:r>
        <w:t xml:space="preserve">                                 seek immediate medical assistance.</w:t>
      </w:r>
    </w:p>
    <w:p>
      <w:r>
        <w:t xml:space="preserve"/>
      </w:r>
    </w:p>
    <w:p>
      <w:r>
        <w:t xml:space="preserve">Storage.                       Keep in a dry, cool and well-ventilated place. Keep container tightly closed. Store under an</w:t>
      </w:r>
    </w:p>
    <w:p>
      <w:r>
        <w:t xml:space="preserve">                                             inert atmosphere. Incompatible Materials. Strong oxidizing agents. Strong bases. Finely</w:t>
      </w:r>
    </w:p>
    <w:p>
      <w:r>
        <w:t xml:space="preserve">                                powdered metals.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  Ensure adequate ventilation, especially in confined areas. Ensure that eyewash stations</w:t>
      </w:r>
    </w:p>
    <w:p>
      <w:r>
        <w:t xml:space="preserve">                               and safety showers are close to the workstation location.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8</w:t>
      </w:r>
    </w:p>
    <w:p>
      <w:r>
        <w:rPr>
          <w:b/>
        </w:rPr>
        <w:t xml:space="preserve">Page 4</w:t>
      </w:r>
    </w:p>
    <w:p>
      <w:r>
        <w:t xml:space="preserve">Gadolinium(III) chloride, anhydrous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Powder Solid</w:t>
      </w:r>
    </w:p>
    <w:p>
      <w:r>
        <w:t xml:space="preserve">Color                                 Off-white</w:t>
      </w:r>
    </w:p>
    <w:p>
      <w:r>
        <w:t xml:space="preserve">Odor                       No information available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No data available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    Cl3 Gd</w:t>
      </w:r>
    </w:p>
    <w:p>
      <w:r>
        <w:t xml:space="preserve">Molecular Weight                  263.61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Incompatible Materials             Strong oxidizing agents, Strong bases, Finely powdered metals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8</w:t>
      </w:r>
    </w:p>
    <w:p>
      <w:r>
        <w:rPr>
          <w:b/>
        </w:rPr>
        <w:t xml:space="preserve">Page 5</w:t>
      </w:r>
    </w:p>
    <w:p>
      <w:r>
        <w:t xml:space="preserve">Gadolinium(III) chloride, anhydrous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Decomposition Products Hydrogen chloride gas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 Avoid breathing dust or spray mist. May be harmful if inhaled.</w:t>
      </w:r>
    </w:p>
    <w:p>
      <w:r>
        <w:t xml:space="preserve">Ingestion                     May be harmful if swallowed.</w:t>
      </w:r>
    </w:p>
    <w:p>
      <w:r>
        <w:t xml:space="preserve">Eyes                              Avoid contact with eyes. Irritating to eyes.</w:t>
      </w:r>
    </w:p>
    <w:p>
      <w:r>
        <w:t xml:space="preserve">Skin                               Avoid contact with skin. May cause irritation.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Gadolinium trichloride     10138-52-0         Not listed          Not listed          Not listed          Not listed          Not listed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system.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8</w:t>
      </w:r>
    </w:p>
    <w:p>
      <w:r>
        <w:rPr>
          <w:b/>
        </w:rPr>
        <w:t xml:space="preserve">Page 6</w:t>
      </w:r>
    </w:p>
    <w:p>
      <w:r>
        <w:t xml:space="preserve">Gadolinium(III) chloride, anhydrous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Do not empty into drains.</w:t>
      </w:r>
    </w:p>
    <w:p>
      <w:r>
        <w:t xml:space="preserve"/>
      </w:r>
    </w:p>
    <w:p>
      <w:r>
        <w:t xml:space="preserve">Persistence and Degradability       Soluble in water Persistence is unlikely based on information available.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             Will likely be mobile in the environment due to its water solubility.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                             Not regulated</w:t>
      </w:r>
    </w:p>
    <w:p>
      <w:r>
        <w:t xml:space="preserve"> TDG                            Not regulated</w:t>
      </w:r>
    </w:p>
    <w:p>
      <w:r>
        <w:t xml:space="preserve">IATA                             Not regulated</w:t>
      </w:r>
    </w:p>
    <w:p>
      <w:r>
        <w:t xml:space="preserve">IMDG/IMO                        Not regulated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    Gadolinium trichloride          10138-52-0          X                   ACTIVE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   Gadolinium trichloride         10138-52-0     X            -     233-386-6       -      X      X            -             -     KE-17397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8</w:t>
      </w:r>
    </w:p>
    <w:p>
      <w:r>
        <w:rPr>
          <w:b/>
        </w:rPr>
        <w:t xml:space="preserve">Page 7</w:t>
      </w:r>
    </w:p>
    <w:p>
      <w:r>
        <w:t xml:space="preserve">Gadolinium(III) chloride, anhydrous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    Gadolinium trichloride             10138-52-0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   Gadolinium trichloride         10138-52-0         Not applicable        Not applicable        Not applicable        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8</w:t>
      </w:r>
    </w:p>
    <w:p>
      <w:r>
        <w:rPr>
          <w:b/>
        </w:rPr>
        <w:t xml:space="preserve">Page 8</w:t>
      </w:r>
    </w:p>
    <w:p>
      <w:r>
        <w:t xml:space="preserve">Gadolinium(III) chloride, anhydrous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   Gadolinium trichloride         10138-52-0         Not applicable        Not applicable        Not applicable        Not applicable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Product stewardship (Regulatory Affairs)</w:t>
      </w:r>
    </w:p>
    <w:p>
      <w:r>
        <w:t xml:space="preserve">                              Thermo Fisher Scientific</w:t>
      </w:r>
    </w:p>
    <w:p>
      <w:r>
        <w:t xml:space="preserve">                                    email - begel.sdsdesk@thermofisher.com</w:t>
      </w:r>
    </w:p>
    <w:p>
      <w:r>
        <w:t xml:space="preserve"/>
      </w:r>
    </w:p>
    <w:p>
      <w:r>
        <w:t xml:space="preserve">Revision Date                     19-Dec-2025</w:t>
      </w:r>
    </w:p>
    <w:p>
      <w:r>
        <w:t xml:space="preserve">Print Date                        19-Dec-2025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8 / 8</w:t>
      </w:r>
    </w:p>
    <w:sectPr>
      <w:pgSz w:w="11906" w:h="16838"/>
      <w:pgMar w:top="1134" w:right="1134" w:bottom="1134" w:left="1134"/>
    </w:sectPr>
  </w:body>
</w:document>
</file>