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chloride hexahydrate, REacton® ALFAA11286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https://resds.com/document/gadolinium-iii-chloride-hexahydrate-reacton-sds-avocado-research-chemicals-ltd-part-of-thermo-fisher-en-ec54b28b4e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ALFAA11286</w:t>
      </w:r>
    </w:p>
    <w:p>
      <w:r>
        <w:t xml:space="preserve"/>
      </w:r>
    </w:p>
    <w:p>
      <w:r>
        <w:t xml:space="preserve">                Gadolinium(III) chloride hexahydrate,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氯化钆六水合物氯化钆六水合物氯化钆六水合物氯化钆六水合物</w:t>
      </w:r>
    </w:p>
    <w:p>
      <w:r>
        <w:t xml:space="preserve">Product Description:                Gadolinium(III) chloride hexahydrate, REacton®</w:t>
      </w:r>
    </w:p>
    <w:p>
      <w:r>
        <w:t xml:space="preserve"/>
      </w:r>
    </w:p>
    <w:p>
      <w:r>
        <w:t xml:space="preserve">Cat No. :                        11286</w:t>
      </w:r>
    </w:p>
    <w:p>
      <w:r>
        <w:t xml:space="preserve">CAS No                           13450-84-5</w:t>
      </w:r>
    </w:p>
    <w:p>
      <w:r>
        <w:t xml:space="preserve">Molecular Formula               GdCl3.6H2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Causes skin irritation. Causes serious eye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ALFAA11286               SAFETY DATA SHEET                     Revision Date 27-Jul-2026Page 2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P332 + P313 - If skin irritation occurs: Get medical advice/attention</w:t>
      </w:r>
    </w:p>
    <w:p>
      <w:r>
        <w:t xml:space="preserve">P337 + P313 - If eye irritation persists: Get medical advice/attention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Gadolinium chloride (GdCl3), hexahydrate                            13450-84-5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ALFAA11286               SAFETY DATA SHEET                     Revision Date 27-Jul-2026Page 3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ALFAA11286               SAFETY DATA SHEET                     Revision Date 27-Jul-2026Page 4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2.424 g/cm3           @ 20 °C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ALFAA11286               SAFETY DATA SHEET                     Revision Date 27-Jul-2026Page 5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GdCl3.6H2 O</w:t>
      </w:r>
    </w:p>
    <w:p>
      <w:r>
        <w:t xml:space="preserve">Molecular Weight                  371.70 (263.61anhy)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Acids. Strong bases.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chloride. Gadolinium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ALFAA11286               SAFETY DATA SHEET                     Revision Date 27-Jul-2026Page 6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B1A222250987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ALFAA11286               SAFETY DATA SHEET                     Revision Date 27-Jul-2026Page 7 / 7</w:t>
      </w:r>
    </w:p>
    <w:p>
      <w:r>
        <w:t xml:space="preserve">                                      Gadolinium(III) chloride hexahydrate,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