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fluoride, anhydrous, REacton® ALFAA13655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https://resds.com/document/gadolinium-iii-fluoride-anhydrous-reacton-sds-avocado-research-chemicals-ltd-part-of-thermo-fisher-en-b8f3d07562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ALFAA13655</w:t>
      </w:r>
    </w:p>
    <w:p>
      <w:r>
        <w:t xml:space="preserve"/>
      </w:r>
    </w:p>
    <w:p>
      <w:r>
        <w:t xml:space="preserve">                Gadolinium(III) fluoride, anhydrous,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氟化钆氟化钆氟化钆氟化钆</w:t>
      </w:r>
    </w:p>
    <w:p>
      <w:r>
        <w:t xml:space="preserve">Product Description:                Gadolinium(III) fluoride, anhydrous, REacton®</w:t>
      </w:r>
    </w:p>
    <w:p>
      <w:r>
        <w:t xml:space="preserve"/>
      </w:r>
    </w:p>
    <w:p>
      <w:r>
        <w:t xml:space="preserve">Cat No. :                        13655</w:t>
      </w:r>
    </w:p>
    <w:p>
      <w:r>
        <w:t xml:space="preserve">CAS No                           13765-26-9</w:t>
      </w:r>
    </w:p>
    <w:p>
      <w:r>
        <w:t xml:space="preserve">Molecular Formula               F3 Gd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severe skin burns and eye damage. Contact with acids liberates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ALFAA13655               SAFETY DATA SHEET                     Revision Date 24-Jul-2026Page 2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Contact with acids liberates toxic gas.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fluoride (GdF3)                                  13765-26-9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Immediate medical</w:t>
      </w:r>
    </w:p>
    <w:p>
      <w:r>
        <w:t xml:space="preserve">attention is required.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Call a physician 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ALFAA13655               SAFETY DATA SHEET                     Revision Date 24-Jul-2026Page 3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get in eyes, on skin, or on clothing. Do not ingest. If swallowed then seek immediate medical</w:t>
      </w:r>
    </w:p>
    <w:p>
      <w:r>
        <w:t xml:space="preserve">assistance. Handle product only in closed system or provide appropriate 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acids. Corrosives area. Keep</w:t>
      </w:r>
    </w:p>
    <w:p>
      <w:r>
        <w:t xml:space="preserve">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Gadolinium fluoride (GdF3)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Gadolinium fluoride (GdF3)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ALFAA13655               SAFETY DATA SHEET                     Revision Date 24-Jul-2026Page 4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ALFAA13655               SAFETY DATA SHEET                     Revision Date 24-Jul-2026Page 5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Gd</w:t>
      </w:r>
    </w:p>
    <w:p>
      <w:r>
        <w:t xml:space="preserve">Molecular Weight                  214.24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Incompatible products.</w:t>
      </w:r>
    </w:p>
    <w:p>
      <w:r>
        <w:t xml:space="preserve"/>
      </w:r>
    </w:p>
    <w:p>
      <w:r>
        <w:t xml:space="preserve">Materials to avoid                    Acids. Strong oxidizing agents.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ALFAA13655               SAFETY DATA SHEET                     Revision Date 24-Jul-2026Page 6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Hazard Class                    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ALFAA13655               SAFETY DATA SHEET                     Revision Date 24-Jul-2026Page 7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N.O.S.*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Gadolinium fluoride           -                 -                -      237-369-4    X            -             -      X      X            -     KE-17398</w:t>
      </w:r>
    </w:p>
    <w:p>
      <w:r>
        <w:t xml:space="preserve">       (GdF3)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ALFAA13655               SAFETY DATA SHEET                     Revision Date 24-Jul-2026Page 8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