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oxide, nanopowder 44020 SDS</w:t>
      </w:r>
    </w:p>
    <w:p>
      <w:r>
        <w:t xml:space="preserve">Publisher: Thermo Fisher Scientific</w:t>
      </w:r>
    </w:p>
    <w:p>
      <w:r>
        <w:t xml:space="preserve">Source: https://resds.com/document/gadolinium-iii-oxide-nanopowder-sds-thermo-fisher-en-b82ba2ba54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ALFAA44020</w:t>
      </w:r>
    </w:p>
    <w:p>
      <w:r>
        <w:t xml:space="preserve"/>
      </w:r>
    </w:p>
    <w:p>
      <w:r>
        <w:t xml:space="preserve">                      Gadolinium(III)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氧化钆(III)氧化钆(III)氧化钆(III)氧化钆(III)</w:t>
      </w:r>
    </w:p>
    <w:p>
      <w:r>
        <w:t xml:space="preserve">Product Description:                Gadolinium(III) oxide, nanopowder</w:t>
      </w:r>
    </w:p>
    <w:p>
      <w:r>
        <w:t xml:space="preserve"/>
      </w:r>
    </w:p>
    <w:p>
      <w:r>
        <w:t xml:space="preserve">Cat No. :                        44020</w:t>
      </w:r>
    </w:p>
    <w:p>
      <w:r>
        <w:t xml:space="preserve">CAS No                           12064-62-9</w:t>
      </w:r>
    </w:p>
    <w:p>
      <w:r>
        <w:t xml:space="preserve">Molecular Formula              Gd2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ALFAA44020               SAFETY DATA SHEET                     Revision Date 27-Jul-2026Page 2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oxide (Gd2O3)                                  12064-62-9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ALFAA44020               SAFETY DATA SHEET                     Revision Date 27-Jul-2026Page 3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ALFAA44020               SAFETY DATA SHEET                     Revision Date 27-Jul-2026Page 4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°C  / 4226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7.407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ALFAA44020               SAFETY DATA SHEET                     Revision Date 27-Jul-2026Page 5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</w:t>
      </w:r>
    </w:p>
    <w:p>
      <w:r>
        <w:t xml:space="preserve">Molecular Weight                  362.50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ALFAA44020               SAFETY DATA SHEET                     Revision Date 27-Jul-2026Page 6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ALFAA44020               SAFETY DATA SHEET                     Revision Date 27-Jul-2026Page 7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ALFAA44020               SAFETY DATA SHEET                     Revision Date 27-Jul-2026Page 8 / 8</w:t>
      </w:r>
    </w:p>
    <w:p>
      <w:r>
        <w:t xml:space="preserve">                                             Gadolinium(III)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