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Holmium(III) oxide (99.9%-Ho) (REO) 93-6713 SDS</w:t>
      </w:r>
    </w:p>
    <w:p>
      <w:r>
        <w:t xml:space="preserve">Publisher: Strem Chemicals, Inc.</w:t>
      </w:r>
    </w:p>
    <w:p>
      <w:r>
        <w:t xml:space="preserve">Source: https://resds.com/document/holmium-iii-oxide-99-9-ho-reo-sds-strem-chemicals-zh-99c2222b28</w:t>
      </w:r>
    </w:p>
    <w:p>
      <w:r>
        <w:t xml:space="preserve">Text extracted from the original PDF. Tables, symbols and OCR may differ. Check the original PDF for safety-critical details.</w:t>
      </w:r>
    </w:p>
    <w:p>
      <w:r>
        <w:rPr>
          <w:b/>
        </w:rPr>
        <w:t xml:space="preserve">Page 1</w:t>
      </w:r>
    </w:p>
    <w:p>
      <w:r>
        <w:t xml:space="preserve">                                                    页 1/6</w:t>
      </w:r>
    </w:p>
    <w:p>
      <w:r>
        <w:t xml:space="preserve">                 化学品安全技术说明书</w:t>
      </w:r>
    </w:p>
    <w:p>
      <w:r>
        <w:t xml:space="preserve">                   根据 GB/T 16483-2008, GB/T 17519-2013</w:t>
      </w:r>
    </w:p>
    <w:p>
      <w:r>
        <w:t xml:space="preserve">       打印日期 2021.07.21                               在 2021.07.21 审核</w:t>
      </w:r>
    </w:p>
    <w:p>
      <w:r>
        <w:t xml:space="preserve"/>
      </w:r>
    </w:p>
    <w:p>
      <w:r>
        <w:t xml:space="preserve">             1 化学品及企业标识</w:t>
      </w:r>
    </w:p>
    <w:p>
      <w:r>
        <w:t xml:space="preserve"/>
      </w:r>
    </w:p>
    <w:p>
      <w:r>
        <w:t xml:space="preserve">                        · 1.1 产品识别者</w:t>
      </w:r>
    </w:p>
    <w:p>
      <w:r>
        <w:t xml:space="preserve">                        · 化学品中文(英文)名称, 化学品俗名或商品名: Holmium(III) oxide (99.9%-Ho) (REO)</w:t>
      </w:r>
    </w:p>
    <w:p>
      <w:r>
        <w:t xml:space="preserve">                        · 商品编号: 93-6713</w:t>
      </w:r>
    </w:p>
    <w:p>
      <w:r>
        <w:t xml:space="preserve">                        · CAS 编号:</w:t>
      </w:r>
    </w:p>
    <w:p>
      <w:r>
        <w:t xml:space="preserve">                  12055-62-8</w:t>
      </w:r>
    </w:p>
    <w:p>
      <w:r>
        <w:t xml:space="preserve">                        · 欧盟编号:</w:t>
      </w:r>
    </w:p>
    <w:p>
      <w:r>
        <w:t xml:space="preserve">                  235-015-3</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带白色的， 粉末， 无资料</w:t>
      </w:r>
    </w:p>
    <w:p>
      <w:r>
        <w:t xml:space="preserve">                        · 2.1 GHS危险性类别</w:t>
      </w:r>
    </w:p>
    <w:p>
      <w:r>
        <w:t xml:space="preserve">                        · 根据欧共体（EC）第1272/2008号条例分类。</w:t>
      </w:r>
    </w:p>
    <w:p>
      <w:r>
        <w:t xml:space="preserve">         本化学物质根据欧盟化学物质分类、标记及包装相关CLP法规不另分类。</w:t>
      </w:r>
    </w:p>
    <w:p>
      <w:r>
        <w:t xml:space="preserve">                        · 2.2 标签因素</w:t>
      </w:r>
    </w:p>
    <w:p>
      <w:r>
        <w:t xml:space="preserve">                        · 按Regulation(EC)No1272/2008(有关化学物质的分类、标记及包装的EU规定)标签标记无效</w:t>
      </w:r>
    </w:p>
    <w:p>
      <w:r>
        <w:t xml:space="preserve">                        · 图示无效</w:t>
      </w:r>
    </w:p>
    <w:p>
      <w:r>
        <w:t xml:space="preserve">                        · 名称无效</w:t>
      </w:r>
    </w:p>
    <w:p>
      <w:r>
        <w:t xml:space="preserve">                        · 危险字句无效</w:t>
      </w:r>
    </w:p>
    <w:p>
      <w:r>
        <w:t xml:space="preserve">                        · 警戒字句</w:t>
      </w:r>
    </w:p>
    <w:p>
      <w:r>
        <w:t xml:space="preserve">                        · 预防措施</w:t>
      </w:r>
    </w:p>
    <w:p>
      <w:r>
        <w:t xml:space="preserve">                P262      严防进入眼中、接触皮肤或衣服</w:t>
      </w:r>
    </w:p>
    <w:p>
      <w:r>
        <w:t xml:space="preserve">                P280      戴防护手套/穿防护服/戴防护眼罩/戴防护面具</w:t>
      </w:r>
    </w:p>
    <w:p>
      <w:r>
        <w:t xml:space="preserve">                        · 事故响应</w:t>
      </w:r>
    </w:p>
    <w:p>
      <w:r>
        <w:t xml:space="preserve">                P305+P351+P338 如进入眼睛: 用水小心冲洗几分钟。如戴隐形眼镜并可方便地取出, 取出隐形眼镜。继续</w:t>
      </w:r>
    </w:p>
    <w:p>
      <w:r>
        <w:t xml:space="preserve">                冲洗</w:t>
      </w:r>
    </w:p>
    <w:p>
      <w:r>
        <w:t xml:space="preserve">                P304+P340   如误吸入:将人转移到空气新鲜处,保持呼吸舒适体位</w:t>
      </w:r>
    </w:p>
    <w:p>
      <w:r>
        <w:t xml:space="preserve">                        · 安全储存</w:t>
      </w:r>
    </w:p>
    <w:p>
      <w:r>
        <w:t xml:space="preserve">                P403+P233   存放在通风良好的地方。保持容器密闭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CN</w:t>
      </w:r>
    </w:p>
    <w:p>
      <w:r>
        <w:t xml:space="preserve">                                                                                              (在 2 页继续)</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化学品俗名或商品名：Holmium(III) oxide (99.9%-Ho) (REO)</w:t>
      </w:r>
    </w:p>
    <w:p>
      <w:r>
        <w:t xml:space="preserve"/>
      </w:r>
    </w:p>
    <w:p>
      <w:r>
        <w:t xml:space="preserve">                                                                                              (在 1 页继续)</w:t>
      </w:r>
    </w:p>
    <w:p>
      <w:r>
        <w:t xml:space="preserve"/>
      </w:r>
    </w:p>
    <w:p>
      <w:r>
        <w:t xml:space="preserve">             3 成分/组成信息</w:t>
      </w:r>
    </w:p>
    <w:p>
      <w:r>
        <w:t xml:space="preserve"/>
      </w:r>
    </w:p>
    <w:p>
      <w:r>
        <w:t xml:space="preserve">                        · 3.1 纯品</w:t>
      </w:r>
    </w:p>
    <w:p>
      <w:r>
        <w:t xml:space="preserve">                        · CAS号 化学名, 通用名</w:t>
      </w:r>
    </w:p>
    <w:p>
      <w:r>
        <w:t xml:space="preserve">                  12055-62-8 氧化钬</w:t>
      </w:r>
    </w:p>
    <w:p>
      <w:r>
        <w:t xml:space="preserve">                        · 鉴别编号︰</w:t>
      </w:r>
    </w:p>
    <w:p>
      <w:r>
        <w:t xml:space="preserve">                        · 欧盟编号: 235-015-3</w:t>
      </w:r>
    </w:p>
    <w:p>
      <w:r>
        <w:t xml:space="preserve"/>
      </w:r>
    </w:p>
    <w:p>
      <w:r>
        <w:t xml:space="preserve">             4 急救措施</w:t>
      </w:r>
    </w:p>
    <w:p>
      <w:r>
        <w:t xml:space="preserve"/>
      </w:r>
    </w:p>
    <w:p>
      <w:r>
        <w:t xml:space="preserve">                        · 4.1 应急措施要领</w:t>
      </w:r>
    </w:p>
    <w:p>
      <w:r>
        <w:t xml:space="preserve">                        · 总说明: 不需要特别的措施.</w:t>
      </w:r>
    </w:p>
    <w:p>
      <w:r>
        <w:t xml:space="preserve">                        · 吸入: 供给新鲜空气;如果病人感到不适时要询问医生.</w:t>
      </w:r>
    </w:p>
    <w:p>
      <w:r>
        <w:t xml:space="preserve">                        · 皮肤接触: 马上用水冲洗.</w:t>
      </w:r>
    </w:p>
    <w:p>
      <w:r>
        <w:t xml:space="preserve">                        · 眼睛接触: 张开眼睛在流水下冲洗数分钟. 然后谘询医生.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保护措施没有要求.</w:t>
      </w:r>
    </w:p>
    <w:p>
      <w:r>
        <w:t xml:space="preserve">                        · 6.2 环境保护措施: 没有要求特别的措施.</w:t>
      </w:r>
    </w:p>
    <w:p>
      <w:r>
        <w:t xml:space="preserve">                        · 6.3 密封及净化方法和材料: 根据第 13 条条款弃置受污染物.</w:t>
      </w:r>
    </w:p>
    <w:p>
      <w:r>
        <w:t xml:space="preserve">                        · 6.4 参照其他部分</w:t>
      </w:r>
    </w:p>
    <w:p>
      <w:r>
        <w:t xml:space="preserve">        有关安全处理的资料请参阅第 7 节.</w:t>
      </w:r>
    </w:p>
    <w:p>
      <w:r>
        <w:t xml:space="preserve">        有关个人保护装备的的资料请参阅第 8 节.</w:t>
      </w:r>
    </w:p>
    <w:p>
      <w:r>
        <w:t xml:space="preserve">        有关弃置的资料请参阅第 13 节.</w:t>
      </w:r>
    </w:p>
    <w:p>
      <w:r>
        <w:t xml:space="preserve"/>
      </w:r>
    </w:p>
    <w:p>
      <w:r>
        <w:t xml:space="preserve">             7 操作处置与储存</w:t>
      </w:r>
    </w:p>
    <w:p>
      <w:r>
        <w:t xml:space="preserve">                        · 7.1 储存不要求特别的措施.</w:t>
      </w:r>
    </w:p>
    <w:p>
      <w:r>
        <w:t xml:space="preserve">                        · 有关火灾及防止爆炸的资料: 不需特别的措施.</w:t>
      </w:r>
    </w:p>
    <w:p>
      <w:r>
        <w:t xml:space="preserve">                        · 7.2 混合危险性等安全储存条件</w:t>
      </w:r>
    </w:p>
    <w:p>
      <w:r>
        <w:t xml:space="preserve">                        · 储存:</w:t>
      </w:r>
    </w:p>
    <w:p>
      <w:r>
        <w:t xml:space="preserve">                        · 储存库和容器须要达到的要求: 没有特别的要求.</w:t>
      </w:r>
    </w:p>
    <w:p>
      <w:r>
        <w:t xml:space="preserve">                        · 有关使用一个普通的储存设施来储存的资料: 不需要.</w:t>
      </w:r>
    </w:p>
    <w:p>
      <w:r>
        <w:t xml:space="preserve">                        · 有关储存条件的更多资料: 没有.</w:t>
      </w:r>
    </w:p>
    <w:p>
      <w:r>
        <w:t xml:space="preserve">                        · 7.3 具体的最终用户无相关详细资料。</w:t>
      </w:r>
    </w:p>
    <w:p>
      <w:r>
        <w:t xml:space="preserve">                                                                                                                                  CN</w:t>
      </w:r>
    </w:p>
    <w:p>
      <w:r>
        <w:t xml:space="preserve">                                                                                              (在 3 页继续)</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化学品俗名或商品名：Holmium(III) oxide (99.9%-Ho) (REO)</w:t>
      </w:r>
    </w:p>
    <w:p>
      <w:r>
        <w:t xml:space="preserve"/>
      </w:r>
    </w:p>
    <w:p>
      <w:r>
        <w:t xml:space="preserve">                                                                                              (在 2 页继续)</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 当处理化学物品时,应遵循一般的预防措施.</w:t>
      </w:r>
    </w:p>
    <w:p>
      <w:r>
        <w:t xml:space="preserve">                        · 呼吸系统防护: 不需要.</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 眼睛防护: 安全眼镜</w:t>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粉末</w:t>
      </w:r>
    </w:p>
    <w:p>
      <w:r>
        <w:t xml:space="preserve">            颜色:       带白色的</w:t>
      </w:r>
    </w:p>
    <w:p>
      <w:r>
        <w:t xml:space="preserve">                        · 气味:       无气味的</w:t>
      </w:r>
    </w:p>
    <w:p>
      <w:r>
        <w:t xml:space="preserve">                        · 嗅觉阈限       未决定.</w:t>
      </w:r>
    </w:p>
    <w:p>
      <w:r>
        <w:t xml:space="preserve">                        · pH値:       不适用的</w:t>
      </w:r>
    </w:p>
    <w:p>
      <w:r>
        <w:t xml:space="preserve">                        · 条件的更改</w:t>
      </w:r>
    </w:p>
    <w:p>
      <w:r>
        <w:t xml:space="preserve">            熔点:               2.360 °C</w:t>
      </w:r>
    </w:p>
    <w:p>
      <w:r>
        <w:t xml:space="preserve">           沸点/初沸点和沸程: 未确定的</w:t>
      </w:r>
    </w:p>
    <w:p>
      <w:r>
        <w:t xml:space="preserve">                        · 闪点:       不适用的</w:t>
      </w:r>
    </w:p>
    <w:p>
      <w:r>
        <w:t xml:space="preserve">                        · 可燃性 (固体、气体): 产品不易燃</w:t>
      </w:r>
    </w:p>
    <w:p>
      <w:r>
        <w:t xml:space="preserve">                        · 点火温度:</w:t>
      </w:r>
    </w:p>
    <w:p>
      <w:r>
        <w:t xml:space="preserve">           分解溫度:      未决定.</w:t>
      </w:r>
    </w:p>
    <w:p>
      <w:r>
        <w:t xml:space="preserve">                        · 自燃溫度:       未决定.</w:t>
      </w:r>
    </w:p>
    <w:p>
      <w:r>
        <w:t xml:space="preserve">                        · 爆炸的危险性:   该产品并没有爆炸的危险</w:t>
      </w:r>
    </w:p>
    <w:p>
      <w:r>
        <w:t xml:space="preserve">                        · 爆炸极限:</w:t>
      </w:r>
    </w:p>
    <w:p>
      <w:r>
        <w:t xml:space="preserve">            较低:        未决定.</w:t>
      </w:r>
    </w:p>
    <w:p>
      <w:r>
        <w:t xml:space="preserve">            较高:        未决定.</w:t>
      </w:r>
    </w:p>
    <w:p>
      <w:r>
        <w:t xml:space="preserve">                                                                                              (在 4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化学品俗名或商品名：Holmium(III) oxide (99.9%-Ho) (REO)</w:t>
      </w:r>
    </w:p>
    <w:p>
      <w:r>
        <w:t xml:space="preserve"/>
      </w:r>
    </w:p>
    <w:p>
      <w:r>
        <w:t xml:space="preserve">                                                                                              (在 3 页继续)</w:t>
      </w:r>
    </w:p>
    <w:p>
      <w:r>
        <w:t xml:space="preserve">                        · 蒸气压:      不适用的</w:t>
      </w:r>
    </w:p>
    <w:p>
      <w:r>
        <w:t xml:space="preserve">                        · 密度 在 20 °C:        8.36 g/cm³</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 10.6 危险的分解产物: 未知有危险的分解产品.</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 在眼睛上面:</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(在 5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化学品俗名或商品名：Holmium(III) oxide (99.9%-Ho) (REO)</w:t>
      </w:r>
    </w:p>
    <w:p>
      <w:r>
        <w:t xml:space="preserve"/>
      </w:r>
    </w:p>
    <w:p>
      <w:r>
        <w:t xml:space="preserve">                                                                                              (在 4 页继续)</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可以将少量的产品和家居废物一起丢弃.</w:t>
      </w:r>
    </w:p>
    <w:p>
      <w:r>
        <w:t xml:space="preserve">                        · 受汚染的容器和包装:</w:t>
      </w:r>
    </w:p>
    <w:p>
      <w:r>
        <w:t xml:space="preserve">                        · 建议: 必须根据官方的规章来丢弃.</w:t>
      </w:r>
    </w:p>
    <w:p>
      <w:r>
        <w:t xml:space="preserve"/>
      </w:r>
    </w:p>
    <w:p>
      <w:r>
        <w:t xml:space="preserve">            14 运输信息</w:t>
      </w:r>
    </w:p>
    <w:p>
      <w:r>
        <w:t xml:space="preserve"/>
      </w:r>
    </w:p>
    <w:p>
      <w:r>
        <w:t xml:space="preserve">                        · 14.1 联合国危险货物编号(UN号)</w:t>
      </w:r>
    </w:p>
    <w:p>
      <w:r>
        <w:t xml:space="preserve">                        · ADR, ADN, IMDG, IATA           无效</w:t>
      </w:r>
    </w:p>
    <w:p>
      <w:r>
        <w:t xml:space="preserve">                        · 14.2 UN适当装船名</w:t>
      </w:r>
    </w:p>
    <w:p>
      <w:r>
        <w:t xml:space="preserve">                        · ADR, ADN, IMDG, IATA           无效</w:t>
      </w:r>
    </w:p>
    <w:p>
      <w:r>
        <w:t xml:space="preserve">                        · 14.3 运输危险等级</w:t>
      </w:r>
    </w:p>
    <w:p>
      <w:r>
        <w:t xml:space="preserve">                        · ADR, ADN, IMDG, IATA</w:t>
      </w:r>
    </w:p>
    <w:p>
      <w:r>
        <w:t xml:space="preserve">                        · 级别                    无效</w:t>
      </w:r>
    </w:p>
    <w:p>
      <w:r>
        <w:t xml:space="preserve">                        · 14.4 包装组别</w:t>
      </w:r>
    </w:p>
    <w:p>
      <w:r>
        <w:t xml:space="preserve">                        · ADR, IMDG, IATA              无效</w:t>
      </w:r>
    </w:p>
    <w:p>
      <w:r>
        <w:t xml:space="preserve">                        · 14.5 危害环境:</w:t>
      </w:r>
    </w:p>
    <w:p>
      <w:r>
        <w:t xml:space="preserve">                        · 海运污染物质:                不是</w:t>
      </w:r>
    </w:p>
    <w:p>
      <w:r>
        <w:t xml:space="preserve">                        · 14.6 用户特别预防措施            不适用的</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UN "标准规定":               无效</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(在 6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化学品俗名或商品名：Holmium(III) oxide (99.9%-Ho) (REO)</w:t>
      </w:r>
    </w:p>
    <w:p>
      <w:r>
        <w:t xml:space="preserve"/>
      </w:r>
    </w:p>
    <w:p>
      <w:r>
        <w:t xml:space="preserve">                                                                                              (在 5 页继续)</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EINECS: European Inventory of Existing Commercial Chemical Substances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