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bromide ALFAA35800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https://resds.com/document/lanthanum-bromide-sds-avocado-research-chemicals-ltd-part-of-thermo-fisher-en-763d7e6776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ALFAA35800</w:t>
      </w:r>
    </w:p>
    <w:p>
      <w:r>
        <w:t xml:space="preserve"/>
      </w:r>
    </w:p>
    <w:p>
      <w:r>
        <w:t xml:space="preserve">                       Lanthanum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溴化镧(III)溴化镧(III)溴化镧(III)溴化镧(III)</w:t>
      </w:r>
    </w:p>
    <w:p>
      <w:r>
        <w:t xml:space="preserve">Product Description:             Lanthanum bromide</w:t>
      </w:r>
    </w:p>
    <w:p>
      <w:r>
        <w:t xml:space="preserve"/>
      </w:r>
    </w:p>
    <w:p>
      <w:r>
        <w:t xml:space="preserve">Cat No. :                        35800</w:t>
      </w:r>
    </w:p>
    <w:p>
      <w:r>
        <w:t xml:space="preserve">CAS No                           13536-79-3</w:t>
      </w:r>
    </w:p>
    <w:p>
      <w:r>
        <w:t xml:space="preserve">Molecular Formula                LaBr3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ALFAA35800               SAFETY DATA SHEET                     Revision Date 31-Jul-2026Page 2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 bromide (LaBr3)                                  13536-79-3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ALFAA35800               SAFETY DATA SHEET                     Revision Date 31-Jul-2026Page 3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ALFAA35800               SAFETY DATA SHEET                     Revision Date 31-Jul-2026Page 4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789 °C  / 1452.2 °F</w:t>
      </w:r>
    </w:p>
    <w:p>
      <w:r>
        <w:t xml:space="preserve">Softening Point                No data available</w:t>
      </w:r>
    </w:p>
    <w:p>
      <w:r>
        <w:t xml:space="preserve">Boiling Point/Range               1480 °C  / 2696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ALFAA35800               SAFETY DATA SHEET                     Revision Date 31-Jul-2026Page 5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5.07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LaBr3</w:t>
      </w:r>
    </w:p>
    <w:p>
      <w:r>
        <w:t xml:space="preserve">Molecular Weight                  378.62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ALFAA35800               SAFETY DATA SHEET                     Revision Date 31-Jul-2026Page 6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ALFAA35800               SAFETY DATA SHEET                     Revision Date 31-Jul-2026Page 7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bromide           -                 -                -      236-896-7    X            -             -             -                          -     KE-21849</w:t>
      </w:r>
    </w:p>
    <w:p>
      <w:r>
        <w:t xml:space="preserve">       (LaBr3)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ALFAA35800               SAFETY DATA SHEET                     Revision Date 31-Jul-2026Page 8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