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Fluoride 2410 SDS</w:t>
      </w:r>
    </w:p>
    <w:p>
      <w:r>
        <w:t xml:space="preserve">Publisher: ProChem, Inc.</w:t>
      </w:r>
    </w:p>
    <w:p>
      <w:r>
        <w:t xml:space="preserve">Source: https://resds.com/document/lutetium-iii-fluoride-prochem-en-686c2abd09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Fluoride</w:t>
      </w:r>
    </w:p>
    <w:p>
      <w:r>
        <w:t xml:space="preserve"/>
      </w:r>
    </w:p>
    <w:p>
      <w:r>
        <w:t xml:space="preserve"> PRODUCT NUMBER:  2410</w:t>
      </w:r>
    </w:p>
    <w:p>
      <w:r>
        <w:t xml:space="preserve"/>
      </w:r>
    </w:p>
    <w:p>
      <w:r>
        <w:t xml:space="preserve"> CAS NUMBER:        13760-81-1</w:t>
      </w:r>
    </w:p>
    <w:p>
      <w:r>
        <w:t xml:space="preserve"/>
      </w:r>
    </w:p>
    <w:p>
      <w:r>
        <w:t xml:space="preserve"> SYNONYMS:          Lutetium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> H331                 Toxic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305+P351+P338 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INHALATION: Toxic if inhaled.</w:t>
      </w:r>
    </w:p>
    <w:p>
      <w:r>
        <w:t xml:space="preserve">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LuF3</w:t>
      </w:r>
    </w:p>
    <w:p>
      <w:r>
        <w:t xml:space="preserve"/>
      </w:r>
    </w:p>
    <w:p>
      <w:r>
        <w:t xml:space="preserve"> Molecular Weight: 231.96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Fluoride                                                    13760-81-1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Rub</w:t>
      </w:r>
    </w:p>
    <w:p>
      <w:r>
        <w:t xml:space="preserve"> skin with calcium gluconate. Seek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 and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tightly sealed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dust.</w:t>
      </w:r>
    </w:p>
    <w:p>
      <w:r>
        <w:t xml:space="preserve"> CONDITIONS FOR SAFE STORAGE: Store in cool, dry, and well-ventilated area. Protect 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Lutetium (III) Fluoride             2.5 mg/m3                 PEL                   OSHA</w:t>
      </w:r>
    </w:p>
    <w:p>
      <w:r>
        <w:t xml:space="preserve">                                  2.5 mg/m3                  TLV                     ACGIH</w:t>
      </w:r>
    </w:p>
    <w:p>
      <w:r>
        <w:t xml:space="preserve"> TLV: Threshold Limit Value over 8 hours of work.                   PEL: Permissible Exposure Limit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231.96</w:t>
      </w:r>
    </w:p>
    <w:p>
      <w:r>
        <w:t xml:space="preserve"> BOILING POINT: 2200° C</w:t>
      </w:r>
    </w:p>
    <w:p>
      <w:r>
        <w:t xml:space="preserve"> MELTING POINT: 1182° C</w:t>
      </w:r>
    </w:p>
    <w:p>
      <w:r>
        <w:t xml:space="preserve"> SPECIFIC GRAVITY: 8.332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reducing agents.</w:t>
      </w:r>
    </w:p>
    <w:p>
      <w:r>
        <w:t xml:space="preserve"> DECOMPOSITION PRODUCTS: Hydrogen fluoride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considered to be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OK8837500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(Lutetium (III)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Lutetium (III) Fluoride</w:t>
      </w:r>
    </w:p>
    <w:p>
      <w:r>
        <w:t xml:space="preserve"/>
      </w:r>
    </w:p>
    <w:p>
      <w:r>
        <w:t xml:space="preserve"> PENNSYLVANIA RIGHT TO KNOW COMPONENTS: Lutetium (III) Fluoride.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