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Lutetium (III) Fluoride 2411 SDS</w:t>
      </w:r>
    </w:p>
    <w:p>
      <w:r>
        <w:t xml:space="preserve">Publisher: ProChem, Inc.</w:t>
      </w:r>
    </w:p>
    <w:p>
      <w:r>
        <w:t xml:space="preserve">Source: https://resds.com/document/lutetium-iii-fluoride-prochem-en-6f65615335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SECTION 1     PRODUCT AND COMPANY INFORMATION</w:t>
      </w:r>
    </w:p>
    <w:p>
      <w:r>
        <w:t xml:space="preserve"/>
      </w:r>
    </w:p>
    <w:p>
      <w:r>
        <w:t xml:space="preserve"> PRODUCT NAME:    Lutetium (III) Fluoride</w:t>
      </w:r>
    </w:p>
    <w:p>
      <w:r>
        <w:t xml:space="preserve"/>
      </w:r>
    </w:p>
    <w:p>
      <w:r>
        <w:t xml:space="preserve"> PRODUCT NUMBER:  2411</w:t>
      </w:r>
    </w:p>
    <w:p>
      <w:r>
        <w:t xml:space="preserve"/>
      </w:r>
    </w:p>
    <w:p>
      <w:r>
        <w:t xml:space="preserve"> CAS NUMBER:        13760-81-1</w:t>
      </w:r>
    </w:p>
    <w:p>
      <w:r>
        <w:t xml:space="preserve"/>
      </w:r>
    </w:p>
    <w:p>
      <w:r>
        <w:t xml:space="preserve"> SYNONYMS:          Lutetium trifluoride</w:t>
      </w:r>
    </w:p>
    <w:p>
      <w:r>
        <w:t xml:space="preserve"/>
      </w:r>
    </w:p>
    <w:p>
      <w:r>
        <w:t xml:space="preserve"> MANUFACTURER:</w:t>
      </w:r>
    </w:p>
    <w:p>
      <w:r>
        <w:t xml:space="preserve"/>
      </w:r>
    </w:p>
    <w:p>
      <w:r>
        <w:t xml:space="preserve"/>
      </w:r>
    </w:p>
    <w:p>
      <w:r>
        <w:t xml:space="preserve"> Prochem, Inc.                                         PHONE:        815-398-1788</w:t>
      </w:r>
    </w:p>
    <w:p>
      <w:r>
        <w:t xml:space="preserve"> 826 Roosevelt Road                                          FAX:           815-398-1810</w:t>
      </w:r>
    </w:p>
    <w:p>
      <w:r>
        <w:t xml:space="preserve"> Rockford, IL  61109                                     TOLL FREE:    800-795-8788</w:t>
      </w:r>
    </w:p>
    <w:p>
      <w:r>
        <w:t xml:space="preserve"/>
      </w:r>
    </w:p>
    <w:p>
      <w:r>
        <w:t xml:space="preserve">                    IN CASE OF TRANSPORTATION EMERGENCY CONTACT CHEM-TREC: 1-800-424-9300</w:t>
      </w:r>
    </w:p>
    <w:p>
      <w:r>
        <w:t xml:space="preserve"/>
      </w:r>
    </w:p>
    <w:p>
      <w:r>
        <w:t xml:space="preserve">SECTION 2    HAZARDS IDENTIFICATION</w:t>
      </w:r>
    </w:p>
    <w:p>
      <w:r>
        <w:t xml:space="preserve"/>
      </w:r>
    </w:p>
    <w:p>
      <w:r>
        <w:t xml:space="preserve"> CLASSIFICATION OF SUBSTANCE OR MIXTURE</w:t>
      </w:r>
    </w:p>
    <w:p>
      <w:r>
        <w:t xml:space="preserve"/>
      </w:r>
    </w:p>
    <w:p>
      <w:r>
        <w:t xml:space="preserve"> Pictogram</w:t>
      </w:r>
    </w:p>
    <w:p>
      <w:r>
        <w:t xml:space="preserve"/>
      </w:r>
    </w:p>
    <w:p>
      <w:r>
        <w:t xml:space="preserve"/>
      </w:r>
    </w:p>
    <w:p>
      <w:r>
        <w:t xml:space="preserve"> Signal Word         Danger</w:t>
      </w:r>
    </w:p>
    <w:p>
      <w:r>
        <w:t xml:space="preserve"/>
      </w:r>
    </w:p>
    <w:p>
      <w:r>
        <w:t xml:space="preserve"> Hazard Statements</w:t>
      </w:r>
    </w:p>
    <w:p>
      <w:r>
        <w:t xml:space="preserve"/>
      </w:r>
    </w:p>
    <w:p>
      <w:r>
        <w:t xml:space="preserve"> H302+H312          Harmful if swallowed or in contact with skin.</w:t>
      </w:r>
    </w:p>
    <w:p>
      <w:r>
        <w:t xml:space="preserve"> H331                 Toxic if inhaled.</w:t>
      </w:r>
    </w:p>
    <w:p>
      <w:r>
        <w:t xml:space="preserve"> H315               Causes skin irritation.</w:t>
      </w:r>
    </w:p>
    <w:p>
      <w:r>
        <w:t xml:space="preserve"> H319               Causes serious eye irritation.</w:t>
      </w:r>
    </w:p>
    <w:p>
      <w:r>
        <w:t xml:space="preserve"> H335             May cause respiratory irritation.</w:t>
      </w:r>
    </w:p>
    <w:p>
      <w:r>
        <w:t xml:space="preserve"/>
      </w:r>
    </w:p>
    <w:p>
      <w:r>
        <w:t xml:space="preserve"> Precautionary Phrases</w:t>
      </w:r>
    </w:p>
    <w:p>
      <w:r>
        <w:t xml:space="preserve"/>
      </w:r>
    </w:p>
    <w:p>
      <w:r>
        <w:t xml:space="preserve"> P261                 Avoid breathing dust/fume/gas/mist/vapors/spray.</w:t>
      </w:r>
    </w:p>
    <w:p>
      <w:r>
        <w:t xml:space="preserve"> P280              Wear protective gloves/protective clothing/eye protection/face protection.</w:t>
      </w:r>
    </w:p>
    <w:p>
      <w:r>
        <w:t xml:space="preserve"> 305+P351+P338       IF IN EYES: Rinse cautiously with water for several minutes. Remove contact lenses, if present and easy to</w:t>
      </w:r>
    </w:p>
    <w:p>
      <w:r>
        <w:t xml:space="preserve">                        do. Continue rinsing.</w:t>
      </w:r>
    </w:p>
    <w:p>
      <w:r>
        <w:t xml:space="preserve"> P304+P340            IF INHALED: Remove person to fresh air and keep comfortable for breathing.</w:t>
      </w:r>
    </w:p>
    <w:p>
      <w:r>
        <w:t xml:space="preserve"/>
      </w:r>
    </w:p>
    <w:p>
      <w:r>
        <w:t xml:space="preserve"> HMIS CLASSIFICATION:</w:t>
      </w:r>
    </w:p>
    <w:p>
      <w:r>
        <w:t xml:space="preserve"> Health: 2              Fire: 0                  Reactivity Hazard: 0</w:t>
      </w:r>
    </w:p>
    <w:p>
      <w:r>
        <w:t xml:space="preserve"> NFPA RATING:</w:t>
      </w:r>
    </w:p>
    <w:p>
      <w:r>
        <w:t xml:space="preserve"> Health: 2            Flammability: 0         Reactivity Hazard: 0</w:t>
      </w:r>
    </w:p>
    <w:p>
      <w:r>
        <w:t xml:space="preserve"/>
      </w:r>
    </w:p>
    <w:p>
      <w:r>
        <w:t xml:space="preserve"/>
      </w:r>
    </w:p>
    <w:p>
      <w:r>
        <w:t xml:space="preserve"> EYE CONTACT: Causes serious eye irritation.</w:t>
      </w:r>
    </w:p>
    <w:p>
      <w:r>
        <w:t xml:space="preserve"> SKIN CONTACT: Causes skin irritation.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LUTETIUM (III) FLUORIDE             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2    HAZARDS IDENTIFICATION (Cont.)</w:t>
      </w:r>
    </w:p>
    <w:p>
      <w:r>
        <w:t xml:space="preserve"/>
      </w:r>
    </w:p>
    <w:p>
      <w:r>
        <w:t xml:space="preserve"> INHALATION: Toxic if inhaled.</w:t>
      </w:r>
    </w:p>
    <w:p>
      <w:r>
        <w:t xml:space="preserve"> INGESTION: Harmful if swallowed.</w:t>
      </w:r>
    </w:p>
    <w:p>
      <w:r>
        <w:t xml:space="preserve"/>
      </w:r>
    </w:p>
    <w:p>
      <w:r>
        <w:t xml:space="preserve"/>
      </w:r>
    </w:p>
    <w:p>
      <w:r>
        <w:t xml:space="preserve">SECTION 3      COMPOSITION / INFORMATION ON INGREDIENTS</w:t>
      </w:r>
    </w:p>
    <w:p>
      <w:r>
        <w:t xml:space="preserve"/>
      </w:r>
    </w:p>
    <w:p>
      <w:r>
        <w:t xml:space="preserve"> Formula: LuF3</w:t>
      </w:r>
    </w:p>
    <w:p>
      <w:r>
        <w:t xml:space="preserve"/>
      </w:r>
    </w:p>
    <w:p>
      <w:r>
        <w:t xml:space="preserve"> Molecular Weight: 231.96</w:t>
      </w:r>
    </w:p>
    <w:p>
      <w:r>
        <w:t xml:space="preserve"/>
      </w:r>
    </w:p>
    <w:p>
      <w:r>
        <w:t xml:space="preserve"/>
      </w:r>
    </w:p>
    <w:p>
      <w:r>
        <w:t xml:space="preserve"> CHEMICAL NAME                                           CAS#                               %</w:t>
      </w:r>
    </w:p>
    <w:p>
      <w:r>
        <w:t xml:space="preserve"/>
      </w:r>
    </w:p>
    <w:p>
      <w:r>
        <w:t xml:space="preserve"/>
      </w:r>
    </w:p>
    <w:p>
      <w:r>
        <w:t xml:space="preserve"> Lutetium (III) Fluoride                                                    13760-81-1                                             100</w:t>
      </w:r>
    </w:p>
    <w:p>
      <w:r>
        <w:t xml:space="preserve"/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> EYE EXPOSURE: Immediately flush the eyes with copious amounts of water for at least 15 minutes. Assure flushing under</w:t>
      </w:r>
    </w:p>
    <w:p>
      <w:r>
        <w:t xml:space="preserve"> eyelids. A victim may need assistance in keeping their eyelids open. Get immediate competent medical attention.</w:t>
      </w:r>
    </w:p>
    <w:p>
      <w:r>
        <w:t xml:space="preserve"> SKIN EXPOSURE: Wash affected area with soap and plenty of water. Remove contaminated clothes if necessary. Rub</w:t>
      </w:r>
    </w:p>
    <w:p>
      <w:r>
        <w:t xml:space="preserve"> skin with calcium gluconate. Seek medical assistance if irritation persists.</w:t>
      </w:r>
    </w:p>
    <w:p>
      <w:r>
        <w:t xml:space="preserve"> INHALATION: Remove to fresh air and keep at rest. Closely monitor the victim for signs of respiratory problems, such as</w:t>
      </w:r>
    </w:p>
    <w:p>
      <w:r>
        <w:t xml:space="preserve"> difficulty in breathing, coughing, wheezing, or pain. In such cases, seek immediate medical assistance.</w:t>
      </w:r>
    </w:p>
    <w:p>
      <w:r>
        <w:t xml:space="preserve"> INGESTION: Seek medical assistance immediately. Keep the victim calm. Give the victim water (only if conscious). Induce</w:t>
      </w:r>
    </w:p>
    <w:p>
      <w:r>
        <w:t xml:space="preserve"> vomiting only if directed by medical personnel.</w:t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 FLASH POINT: Product is not flammable</w:t>
      </w:r>
    </w:p>
    <w:p>
      <w:r>
        <w:t xml:space="preserve"> AUTO IGNITION TEMPERATURE: Not available</w:t>
      </w:r>
    </w:p>
    <w:p>
      <w:r>
        <w:t xml:space="preserve"> EXPLOSION LIMITS: Not available</w:t>
      </w:r>
    </w:p>
    <w:p>
      <w:r>
        <w:t xml:space="preserve"> EXTINGUISHING MEDIUM: Use fire fighting measures that suit the surrounding fire.</w:t>
      </w:r>
    </w:p>
    <w:p>
      <w:r>
        <w:t xml:space="preserve"> SPECIAL FIRE FIGHTING PROCEDURES: Wear self-contained, approved breathing apparatus and full protective clothing,</w:t>
      </w:r>
    </w:p>
    <w:p>
      <w:r>
        <w:t xml:space="preserve"> including eye protection and boots.</w:t>
      </w:r>
    </w:p>
    <w:p>
      <w:r>
        <w:t xml:space="preserve"> HAZARDOUS COMBUSTION AND DECOMPOSITION PRODUCTS: Hydrogen fluoride and lutetium oxides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 PERSONAL PRECAUTIONS: Wear all appropriate equipment when using this material. Ensure adequate ventilation. Avoid dust</w:t>
      </w:r>
    </w:p>
    <w:p>
      <w:r>
        <w:t xml:space="preserve"> formation and breathing dust.</w:t>
      </w:r>
    </w:p>
    <w:p>
      <w:r>
        <w:t xml:space="preserve"> ENVIRONMENTAL PRECAUTIONS: Prevent spillage from entering drains or allowing to be released into the environment.</w:t>
      </w:r>
    </w:p>
    <w:p>
      <w:r>
        <w:t xml:space="preserve"> METHODS AND MATERIALS FOR CONTAINMENT AND CLEANING UP: Sweep up and place in tightly sealed container for proper</w:t>
      </w:r>
    </w:p>
    <w:p>
      <w:r>
        <w:t xml:space="preserve"> disposal.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 PRECAUTIONS FOR SAFE HANDLING: Wear appropriate personal protective equipment. Ensure adequate ventilation. Avoid contact</w:t>
      </w:r>
    </w:p>
    <w:p>
      <w:r>
        <w:t xml:space="preserve"> with skin and eyes. Avoid formation of dust.</w:t>
      </w:r>
    </w:p>
    <w:p>
      <w:r>
        <w:t xml:space="preserve"> CONDITIONS FOR SAFE STORAGE: Store in cool, dry, and well-ventilated area. Protect from carbon dioxide.</w:t>
      </w:r>
    </w:p>
    <w:p>
      <w:r>
        <w:t xml:space="preserve"/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 EXPOSURE CONTROLS:</w:t>
      </w:r>
    </w:p>
    <w:p>
      <w:r>
        <w:t xml:space="preserve"> Component                 Exposure Limits              Basis                           Entity</w:t>
      </w:r>
    </w:p>
    <w:p>
      <w:r>
        <w:t xml:space="preserve"> Lutetium (III) Fluoride             2.5 mg/m3                 PEL                   OSHA</w:t>
      </w:r>
    </w:p>
    <w:p>
      <w:r>
        <w:t xml:space="preserve">                                  2.5 mg/m3                  TLV                     ACGIH</w:t>
      </w:r>
    </w:p>
    <w:p>
      <w:r>
        <w:t xml:space="preserve"> TLV: Threshold Limit Value over 8 hours of work.                   PEL: Permissible Exposure Limit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LUTETIUM (III) FLUORIDE             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8  EXPOSURE CONTROLS AND PERSONAL PROTECTION (Cont.)</w:t>
      </w:r>
    </w:p>
    <w:p>
      <w:r>
        <w:t xml:space="preserve"/>
      </w:r>
    </w:p>
    <w:p>
      <w:r>
        <w:t xml:space="preserve"> EYE PROTECTION: Wear chemical safety glasses or goggles and face shield.</w:t>
      </w:r>
    </w:p>
    <w:p>
      <w:r>
        <w:t xml:space="preserve"> SKIN PROTECTION: Wear nitrile or rubber gloves, and a complete suit protecting against chemicals.</w:t>
      </w:r>
    </w:p>
    <w:p>
      <w:r>
        <w:t xml:space="preserve"> VENTILATION: Provide local exhaust, preferably mechanical.</w:t>
      </w:r>
    </w:p>
    <w:p>
      <w:r>
        <w:t xml:space="preserve"> RESPIRATOR: Use an approved respirator.</w:t>
      </w:r>
    </w:p>
    <w:p>
      <w:r>
        <w:t xml:space="preserve"/>
      </w:r>
    </w:p>
    <w:p>
      <w:r>
        <w:t xml:space="preserve"/>
      </w:r>
    </w:p>
    <w:p>
      <w:r>
        <w:t xml:space="preserve">SECTION 9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 COLOR AND FORM: White powder</w:t>
      </w:r>
    </w:p>
    <w:p>
      <w:r>
        <w:t xml:space="preserve"> ODOR: None</w:t>
      </w:r>
    </w:p>
    <w:p>
      <w:r>
        <w:t xml:space="preserve"> MOLECULAR WEIGHT: 231.96</w:t>
      </w:r>
    </w:p>
    <w:p>
      <w:r>
        <w:t xml:space="preserve"> BOILING POINT: 2200° C</w:t>
      </w:r>
    </w:p>
    <w:p>
      <w:r>
        <w:t xml:space="preserve"> MELTING POINT: 1182° C</w:t>
      </w:r>
    </w:p>
    <w:p>
      <w:r>
        <w:t xml:space="preserve"> SPECIFIC GRAVITY: 8.332 gm/ml</w:t>
      </w:r>
    </w:p>
    <w:p>
      <w:r>
        <w:t xml:space="preserve"> SOLUBILITY: Insoluble</w:t>
      </w:r>
    </w:p>
    <w:p>
      <w:r>
        <w:t xml:space="preserve"/>
      </w:r>
    </w:p>
    <w:p>
      <w:r>
        <w:t xml:space="preserve">SECTION 10  STABILITY AND REACTIVITY</w:t>
      </w:r>
    </w:p>
    <w:p>
      <w:r>
        <w:t xml:space="preserve"/>
      </w:r>
    </w:p>
    <w:p>
      <w:r>
        <w:t xml:space="preserve"/>
      </w:r>
    </w:p>
    <w:p>
      <w:r>
        <w:t xml:space="preserve"> STABILITY: Stable</w:t>
      </w:r>
    </w:p>
    <w:p>
      <w:r>
        <w:t xml:space="preserve"> HAZARDOUS POLYMERIZATION: Will not occur</w:t>
      </w:r>
    </w:p>
    <w:p>
      <w:r>
        <w:t xml:space="preserve"> CONDITIONS TO AVOID: Moisture</w:t>
      </w:r>
    </w:p>
    <w:p>
      <w:r>
        <w:t xml:space="preserve"> INCOMPATIBILITY: Strong reducing agents.</w:t>
      </w:r>
    </w:p>
    <w:p>
      <w:r>
        <w:t xml:space="preserve"> DECOMPOSITION PRODUCTS: Hydrogen fluoride and lutetium oxides</w:t>
      </w:r>
    </w:p>
    <w:p>
      <w:r>
        <w:t xml:space="preserve"/>
      </w:r>
    </w:p>
    <w:p>
      <w:r>
        <w:t xml:space="preserve"/>
      </w:r>
    </w:p>
    <w:p>
      <w:r>
        <w:t xml:space="preserve">SECTION 11 TOXICOLOGICAL DATA</w:t>
      </w:r>
    </w:p>
    <w:p>
      <w:r>
        <w:t xml:space="preserve"/>
      </w:r>
    </w:p>
    <w:p>
      <w:r>
        <w:t xml:space="preserve"> ACUTE TOXICITY: Not available</w:t>
      </w:r>
    </w:p>
    <w:p>
      <w:r>
        <w:t xml:space="preserve"> CARCINOGENIC EFFECTS: No components of this product are considered to be a human carcinogen.</w:t>
      </w:r>
    </w:p>
    <w:p>
      <w:r>
        <w:t xml:space="preserve"> MUTAGENIC EFFECTS: Not available</w:t>
      </w:r>
    </w:p>
    <w:p>
      <w:r>
        <w:t xml:space="preserve"> TETRATOGENIC EFFECTS: Not available</w:t>
      </w:r>
    </w:p>
    <w:p>
      <w:r>
        <w:t xml:space="preserve"> CHRONIC TOXICITY: Not available</w:t>
      </w:r>
    </w:p>
    <w:p>
      <w:r>
        <w:t xml:space="preserve"> RTECS: OK8837500</w:t>
      </w:r>
    </w:p>
    <w:p>
      <w:r>
        <w:t xml:space="preserve"/>
      </w:r>
    </w:p>
    <w:p>
      <w:r>
        <w:t xml:space="preserve"> To the best of our knowledge the toxicological effects of this compound have not been fully investigated.</w:t>
      </w:r>
    </w:p>
    <w:p>
      <w:r>
        <w:t xml:space="preserve"/>
      </w:r>
    </w:p>
    <w:p>
      <w:r>
        <w:t xml:space="preserve">SECTION 12  ECOLOGICAL DATA</w:t>
      </w:r>
    </w:p>
    <w:p>
      <w:r>
        <w:t xml:space="preserve"/>
      </w:r>
    </w:p>
    <w:p>
      <w:r>
        <w:t xml:space="preserve"/>
      </w:r>
    </w:p>
    <w:p>
      <w:r>
        <w:t xml:space="preserve"> No information available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> Dispose of in according to local, state, and federal regulations.</w:t>
      </w:r>
    </w:p>
    <w:p>
      <w:r>
        <w:t xml:space="preserve"/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 UN3288</w:t>
      </w:r>
    </w:p>
    <w:p>
      <w:r>
        <w:t xml:space="preserve"/>
      </w:r>
    </w:p>
    <w:p>
      <w:r>
        <w:t xml:space="preserve"> Toxic solid, inorganic, n.o.s.</w:t>
      </w:r>
    </w:p>
    <w:p>
      <w:r>
        <w:t xml:space="preserve"/>
      </w:r>
    </w:p>
    <w:p>
      <w:r>
        <w:t xml:space="preserve"> (Lutetium (III) Fluoride)</w:t>
      </w:r>
    </w:p>
    <w:p>
      <w:r>
        <w:t xml:space="preserve"/>
      </w:r>
    </w:p>
    <w:p>
      <w:r>
        <w:t xml:space="preserve"> CLASS 6.1</w:t>
      </w:r>
    </w:p>
    <w:p>
      <w:r>
        <w:t xml:space="preserve"/>
      </w:r>
    </w:p>
    <w:p>
      <w:r>
        <w:t xml:space="preserve"> PG III</w:t>
      </w:r>
    </w:p>
    <w:p>
      <w:r>
        <w:t xml:space="preserve"/>
      </w:r>
    </w:p>
    <w:p>
      <w:r>
        <w:t xml:space="preserve"/>
      </w:r>
    </w:p>
    <w:p>
      <w:r>
        <w:t xml:space="preserve"> Marine Pollutant: No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LUTETIUM (III) FLUORIDE                  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 SARA 302/304: Not Listed</w:t>
      </w:r>
    </w:p>
    <w:p>
      <w:r>
        <w:t xml:space="preserve"/>
      </w:r>
    </w:p>
    <w:p>
      <w:r>
        <w:t xml:space="preserve"> SARA 311/312: Acute Health Hazard</w:t>
      </w:r>
    </w:p>
    <w:p>
      <w:r>
        <w:t xml:space="preserve"/>
      </w:r>
    </w:p>
    <w:p>
      <w:r>
        <w:t xml:space="preserve"> SARA (TITLE 313): Not listed</w:t>
      </w:r>
    </w:p>
    <w:p>
      <w:r>
        <w:t xml:space="preserve"/>
      </w:r>
    </w:p>
    <w:p>
      <w:r>
        <w:t xml:space="preserve"> CALIFORNIA PROP. 65: Not Listed</w:t>
      </w:r>
    </w:p>
    <w:p>
      <w:r>
        <w:t xml:space="preserve">SECTION 15  REGULATORY INFORMATION (Cont.)</w:t>
      </w:r>
    </w:p>
    <w:p>
      <w:r>
        <w:t xml:space="preserve"/>
      </w:r>
    </w:p>
    <w:p>
      <w:r>
        <w:t xml:space="preserve"> MASSACHUSETTS RIGHT TO KNOW COMPONENTS: No components are subject to the Massachusetts Right to Know Act.</w:t>
      </w:r>
    </w:p>
    <w:p>
      <w:r>
        <w:t xml:space="preserve"/>
      </w:r>
    </w:p>
    <w:p>
      <w:r>
        <w:t xml:space="preserve"> NEW JERSEY RIGHT TO KNOW COMPONENTS: Lutetium (III) Fluoride</w:t>
      </w:r>
    </w:p>
    <w:p>
      <w:r>
        <w:t xml:space="preserve"/>
      </w:r>
    </w:p>
    <w:p>
      <w:r>
        <w:t xml:space="preserve"> PENNSYLVANIA RIGHT TO KNOW COMPONENTS: Lutetium (III) Fluoride.</w:t>
      </w:r>
    </w:p>
    <w:p>
      <w:r>
        <w:t xml:space="preserve"/>
      </w:r>
    </w:p>
    <w:p>
      <w:r>
        <w:t xml:space="preserve"/>
      </w:r>
    </w:p>
    <w:p>
      <w:r>
        <w:t xml:space="preserve">SECTION 16  OTHER INFORMATION</w:t>
      </w:r>
    </w:p>
    <w:p>
      <w:r>
        <w:t xml:space="preserve"/>
      </w:r>
    </w:p>
    <w:p>
      <w:r>
        <w:t xml:space="preserve"> DISCLAIMER: The information herein is believed to be accurate and reliable as of the date compiled. However, Prochem, Inc.</w:t>
      </w:r>
    </w:p>
    <w:p>
      <w:r>
        <w:t xml:space="preserve"> makes no representation, warranty, or guarantee of any kind with respect to the information in this document or any use of the</w:t>
      </w:r>
    </w:p>
    <w:p>
      <w:r>
        <w:t xml:space="preserve"> product based on the information.</w:t>
      </w:r>
    </w:p>
    <w:p>
      <w:r>
        <w:t xml:space="preserve"> DATE PREPARED: 03/15</w:t>
      </w:r>
    </w:p>
    <w:p>
      <w:r>
        <w:t xml:space="preserve"> SDS DEPT.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LUTETIUM (III) FLUORIDE                                                                PAGE 4</w:t>
      </w:r>
    </w:p>
    <w:sectPr>
      <w:pgSz w:w="11906" w:h="16838"/>
      <w:pgMar w:top="1134" w:right="1134" w:bottom="1134" w:left="1134"/>
    </w:sectPr>
  </w:body>
</w:document>
</file>