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Neodymium, chips 2617 SDS</w:t>
      </w:r>
    </w:p>
    <w:p>
      <w:r>
        <w:t xml:space="preserve">Publisher: ProChem, Inc.</w:t>
      </w:r>
    </w:p>
    <w:p>
      <w:r>
        <w:t xml:space="preserve">Source: https://resds.com/document/neodymium-chips-prochem-en-7769c0dcbf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Neodymium, chips</w:t>
      </w:r>
    </w:p>
    <w:p>
      <w:r>
        <w:t xml:space="preserve"/>
      </w:r>
    </w:p>
    <w:p>
      <w:r>
        <w:t xml:space="preserve">PRODUCT NUMBER:  2617</w:t>
      </w:r>
    </w:p>
    <w:p>
      <w:r>
        <w:t xml:space="preserve"/>
      </w:r>
    </w:p>
    <w:p>
      <w:r>
        <w:t xml:space="preserve">CAS NUMBER:        7440-00-8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good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2            Flammability: 0                   Reactivity: 0</w:t>
      </w:r>
    </w:p>
    <w:p>
      <w:r>
        <w:t xml:space="preserve">NFPA RATING:</w:t>
      </w:r>
    </w:p>
    <w:p>
      <w:r>
        <w:t xml:space="preserve">Health: 2              Fire: 0                           Reactivity Hazard: 0</w:t>
      </w:r>
    </w:p>
    <w:p>
      <w:r>
        <w:t xml:space="preserve"/>
      </w:r>
    </w:p>
    <w:p>
      <w:r>
        <w:t xml:space="preserve">EYE CONTACT: May cause slight to mild irritation of the eyes.</w:t>
      </w:r>
    </w:p>
    <w:p>
      <w:r>
        <w:t xml:space="preserve">SKIN CONTACT: May cause slight to mild irritation of the skin.</w:t>
      </w:r>
    </w:p>
    <w:p>
      <w:r>
        <w:t xml:space="preserve">INHALATION: Inhalation of any fine dust may be irritating to the nasal cavity, mucous membranes and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Nd</w:t>
      </w:r>
    </w:p>
    <w:p>
      <w:r>
        <w:t xml:space="preserve"/>
      </w:r>
    </w:p>
    <w:p>
      <w:r>
        <w:t xml:space="preserve">Molecular Weight: 144.24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Neodymium chips                                                         7440-00-8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soap and water. Remove contaminated clothes if necessary. Seek medical</w:t>
      </w:r>
    </w:p>
    <w:p>
      <w:r>
        <w:t xml:space="preserve">assistance if irritation persists.</w:t>
      </w:r>
    </w:p>
    <w:p>
      <w:r>
        <w:t xml:space="preserve">INHALATION: Remove the victim to fresh air. Closely monitor the victim for signs of respiratory problems, such as difficulty</w:t>
      </w:r>
    </w:p>
    <w:p>
      <w:r>
        <w:t xml:space="preserve">in breathing, coughing, wheezing, or pain. In such cases, seek immediate medical assistance.</w:t>
      </w:r>
    </w:p>
    <w:p>
      <w:r>
        <w:t xml:space="preserve"/>
      </w:r>
    </w:p>
    <w:p>
      <w:r>
        <w:t xml:space="preserve"/>
      </w:r>
    </w:p>
    <w:p>
      <w:r>
        <w:t xml:space="preserve">NEODYMIUM CHIPS  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 data available</w:t>
      </w:r>
    </w:p>
    <w:p>
      <w:r>
        <w:t xml:space="preserve">EXPLOSION LIMITS: No data available</w:t>
      </w:r>
    </w:p>
    <w:p>
      <w:r>
        <w:t xml:space="preserve">EXTINGUISHING MEDIUM: Special powder for metal fires. Do not use water.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Neodymium oxide and carbonate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</w:t>
      </w:r>
    </w:p>
    <w:p>
      <w:r>
        <w:t xml:space="preserve">mist, 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In the case of a spill, sweep up the mixture and place in a</w:t>
      </w:r>
    </w:p>
    <w:p>
      <w:r>
        <w:t xml:space="preserve">closed container. Do not mix with water or other incompatible materials.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approved personal protective equipment. Avoid contact with skin and eyes. Avoid</w:t>
      </w:r>
    </w:p>
    <w:p>
      <w:r>
        <w:t xml:space="preserve">formation of dust. Ensure adequate ventilation.</w:t>
      </w:r>
    </w:p>
    <w:p>
      <w:r>
        <w:t xml:space="preserve">CONDITIONS FOR SAFE STORAGE: Store and handle under an inert atmosphere of argon in a cool and dry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Chips</w:t>
      </w:r>
    </w:p>
    <w:p>
      <w:r>
        <w:t xml:space="preserve">MOLECULAR WEIGHT: 144.24</w:t>
      </w:r>
    </w:p>
    <w:p>
      <w:r>
        <w:t xml:space="preserve">BOILING POINT: 3027°C</w:t>
      </w:r>
    </w:p>
    <w:p>
      <w:r>
        <w:t xml:space="preserve">MELTING POINT: 1021° C</w:t>
      </w:r>
    </w:p>
    <w:p>
      <w:r>
        <w:t xml:space="preserve"/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SPECIFIC GRAVITY: 7.0 gm/ml</w:t>
      </w:r>
    </w:p>
    <w:p>
      <w:r>
        <w:t xml:space="preserve">VAPOR PRESSURE: Not applicable</w:t>
      </w:r>
    </w:p>
    <w:p>
      <w:r>
        <w:t xml:space="preserve">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STABILITY: Air sensitive, moisture sensitive solid.</w:t>
      </w:r>
    </w:p>
    <w:p>
      <w:r>
        <w:t xml:space="preserve">HAZARDOUS POLYMERIZATION: No hazardous polymerization</w:t>
      </w:r>
    </w:p>
    <w:p>
      <w:r>
        <w:t xml:space="preserve">CONDITIONS TO AVOID: Contact with hot water. Fine dust mixed with air.</w:t>
      </w:r>
    </w:p>
    <w:p>
      <w:r>
        <w:t xml:space="preserve">INCOMPATIBILITY: Water, alcohols, oxidizers, oxygen, halogens, halocarbons, and mineral acids.</w:t>
      </w:r>
    </w:p>
    <w:p>
      <w:r>
        <w:t xml:space="preserve">DECOMPOSITION PRODUCTS: Neodymium oxide and carbonates.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NEODYMIUM CHIPS  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OSHA: Irritant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Acute Health Hazard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Neodymium</w:t>
      </w:r>
    </w:p>
    <w:p>
      <w:r>
        <w:t xml:space="preserve"/>
      </w:r>
    </w:p>
    <w:p>
      <w:r>
        <w:t xml:space="preserve">NEW JERSEY RIGHT TO KNOW COMPONENTS: Neodymium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CHIPS      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