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Neodymium(III) oxide ALFAA11250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https://resds.com/document/neodymium-iii-oxide-sds-avocado-research-chemicals-ltd-part-of-thermo-fisher-en-265a07c695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26-Jul-2026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ALFAA11250</w:t>
      </w:r>
    </w:p>
    <w:p>
      <w:r>
        <w:t xml:space="preserve"/>
      </w:r>
    </w:p>
    <w:p>
      <w:r>
        <w:t xml:space="preserve">                          Neodymium(III) oxide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氧化钕(III)氧化钕(III)氧化钕(III)氧化钕(III)</w:t>
      </w:r>
    </w:p>
    <w:p>
      <w:r>
        <w:t xml:space="preserve">Product Description:               Neodymium(III) oxide</w:t>
      </w:r>
    </w:p>
    <w:p>
      <w:r>
        <w:t xml:space="preserve"/>
      </w:r>
    </w:p>
    <w:p>
      <w:r>
        <w:t xml:space="preserve">Cat No. :                        11250</w:t>
      </w:r>
    </w:p>
    <w:p>
      <w:r>
        <w:t xml:space="preserve">Synonyms                     Neodymium trioxide.; Neodymium sesquioxide; Dineodymium trioxide</w:t>
      </w:r>
    </w:p>
    <w:p>
      <w:r>
        <w:t xml:space="preserve">CAS No                           1313-97-9</w:t>
      </w:r>
    </w:p>
    <w:p>
      <w:r>
        <w:t xml:space="preserve">Molecular Formula              Nd2 O3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  Blue 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                 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ALFAA11250               SAFETY DATA SHEET                     Revision Date 26-Jul-2026Page 2 / 7</w:t>
      </w:r>
    </w:p>
    <w:p>
      <w:r>
        <w:t xml:space="preserve">                                              Neodymium(III)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Neodymium oxide (Nd2O3)                                   1313-97-9                   99.99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Get medical attention.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</w:t>
      </w:r>
    </w:p>
    <w:p>
      <w:r>
        <w:t xml:space="preserve"/>
      </w:r>
    </w:p>
    <w:p>
      <w:r>
        <w:t xml:space="preserve">Ingestion</w:t>
      </w:r>
    </w:p>
    <w:p>
      <w:r>
        <w:t xml:space="preserve">Do NOT induce vomiting. Never give anything by mouth to an unconscious person. Drink plenty of water. Clean mouth with water.</w:t>
      </w:r>
    </w:p>
    <w:p>
      <w:r>
        <w:t xml:space="preserve">Get medical attention. If possible drink milk afterwards.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 Thermal decomposition can lead to release of irritating gases and vapors.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ALFAA11250               SAFETY DATA SHEET                     Revision Date 26-Jul-2026Page 3 / 7</w:t>
      </w:r>
    </w:p>
    <w:p>
      <w:r>
        <w:t xml:space="preserve">                                              Neodymium(III)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Methods for Containment and Clean Up</w:t>
      </w:r>
    </w:p>
    <w:p>
      <w:r>
        <w:t xml:space="preserve">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Do not breathe dust. Avoid contact with skin and clothing. Remove and wash contaminated</w:t>
      </w:r>
    </w:p>
    <w:p>
      <w:r>
        <w:t xml:space="preserve">clothing and gloves, including the inside, before re-use. Do not ingest. If swallowed then seek immediate medical assistance. Wash</w:t>
      </w:r>
    </w:p>
    <w:p>
      <w:r>
        <w:t xml:space="preserve">thoroughly after handling.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Neoprene   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ALFAA11250               SAFETY DATA SHEET                     Revision Date 26-Jul-2026Page 4 / 7</w:t>
      </w:r>
    </w:p>
    <w:p>
      <w:r>
        <w:t xml:space="preserve">                                              Neodymium(III)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Recommended half mask:- Valve filtering: EN405; or; Half mask: EN140; plus filter, EN</w:t>
      </w:r>
    </w:p>
    <w:p>
      <w:r>
        <w:t xml:space="preserve">                               141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Blue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2270 °C  / 4118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7.240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Nd2 O3</w:t>
      </w:r>
    </w:p>
    <w:p>
      <w:r>
        <w:t xml:space="preserve">Molecular Weight                  336.47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 Hygroscopic.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  Incompatible products. Exposure to moist air or water.</w:t>
      </w:r>
    </w:p>
    <w:p>
      <w:r>
        <w:t xml:space="preserve"/>
      </w:r>
    </w:p>
    <w:p>
      <w:r>
        <w:t xml:space="preserve">Materials to avoid                  Strong oxidizing agents.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Thermal decomposition can lead to release of irritating gases and vapors.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ALFAA11250               SAFETY DATA SHEET                     Revision Date 26-Jul-2026Page 5 / 7</w:t>
      </w:r>
    </w:p>
    <w:p>
      <w:r>
        <w:t xml:space="preserve">                                              Neodymium(III)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   Neodymium oxide (Nd2O3)                                                          LC50 &gt; 4.98 mg/L  ( Rat ) 4 h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              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ALFAA11250               SAFETY DATA SHEET                     Revision Date 26-Jul-2026Page 6 / 7</w:t>
      </w:r>
    </w:p>
    <w:p>
      <w:r>
        <w:t xml:space="preserve">                                              Neodymium(III)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Neodymium oxide            -                 -        X      215-214-1    X      X      X      X      X      X     KE-25793</w:t>
      </w:r>
    </w:p>
    <w:p>
      <w:r>
        <w:t xml:space="preserve">      (Nd2O3)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26-Jul-2026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ALFAA11250               SAFETY DATA SHEET                     Revision Date 26-Jul-2026Page 7 / 7</w:t>
      </w:r>
    </w:p>
    <w:p>
      <w:r>
        <w:t xml:space="preserve">                                              Neodymium(III)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