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Neodymium, Powder 2620 SDS</w:t>
      </w:r>
    </w:p>
    <w:p>
      <w:r>
        <w:t xml:space="preserve">Publisher: ProChem, Inc.</w:t>
      </w:r>
    </w:p>
    <w:p>
      <w:r>
        <w:t xml:space="preserve">Source: https://resds.com/document/neodymium-powder-prochem-en-075e5ceccf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Neodymium, Powder</w:t>
      </w:r>
    </w:p>
    <w:p>
      <w:r>
        <w:t xml:space="preserve"/>
      </w:r>
    </w:p>
    <w:p>
      <w:r>
        <w:t xml:space="preserve"> PRODUCT NUMBER:  2620</w:t>
      </w:r>
    </w:p>
    <w:p>
      <w:r>
        <w:t xml:space="preserve"/>
      </w:r>
    </w:p>
    <w:p>
      <w:r>
        <w:t xml:space="preserve"> CAS NUMBER:        7440-00-8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> H260                    In contact with water releases flammable gases which may ignite spontaneously.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 – No smoking.</w:t>
      </w:r>
    </w:p>
    <w:p>
      <w:r>
        <w:t xml:space="preserve"> P240                Ground/bond container and receiving equipment.</w:t>
      </w:r>
    </w:p>
    <w:p>
      <w:r>
        <w:t xml:space="preserve"> P231+P232          Handle under inert gas. Protect from moisture.</w:t>
      </w:r>
    </w:p>
    <w:p>
      <w:r>
        <w:t xml:space="preserve"> P280              Wear protective gloves/protective clothing/eye protection/face protection.</w:t>
      </w:r>
    </w:p>
    <w:p>
      <w:r>
        <w:t xml:space="preserve"> P302+P350            IF ON SKIN: Gently wash with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P370+P378             In case of fire: Use dry sand, dry chemical, or alcohol-resistant foam for extinction.</w:t>
      </w:r>
    </w:p>
    <w:p>
      <w:r>
        <w:t xml:space="preserve"> P402+P404           Store in a dry place. Store in a closed container.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3                  Reactivity Hazard: 2</w:t>
      </w:r>
    </w:p>
    <w:p>
      <w:r>
        <w:t xml:space="preserve"> NFPA RATING:</w:t>
      </w:r>
    </w:p>
    <w:p>
      <w:r>
        <w:t xml:space="preserve"> Health: 1            Flammability: 3         Reactivity Hazard: 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POWDER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Inhalation of fine dust may be irritating to the nasal cavity, mucous membranes, and respiratory tract.</w:t>
      </w:r>
    </w:p>
    <w:p>
      <w:r>
        <w:t xml:space="preserve"> INGESTION: No specific information on the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Nd</w:t>
      </w:r>
    </w:p>
    <w:p>
      <w:r>
        <w:t xml:space="preserve"/>
      </w:r>
    </w:p>
    <w:p>
      <w:r>
        <w:t xml:space="preserve"> Molecular Weight: 144.24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Neodymium Powder                                                     7440-00-8 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sand, carbon dioxide, or powdered extinguishing agent. Never use water.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Neodymium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 Keep away from ignition sources.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 with vermiculite or sodium carbonate. Sweep up</w:t>
      </w:r>
    </w:p>
    <w:p>
      <w:r>
        <w:t xml:space="preserve">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 Handle under inert gas. Keep container tightly closed.</w:t>
      </w:r>
    </w:p>
    <w:p>
      <w:r>
        <w:t xml:space="preserve"> CONDITIONS FOR SAFE STORAGE: Store in cool, dry, and well-ventilated area. Store away from ignition sources. Air and moisture</w:t>
      </w:r>
    </w:p>
    <w:p>
      <w:r>
        <w:t xml:space="preserve"> sensitive. Store away from air, water, moisture, oxidizing agents, halogens, and acid chlorides.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POWDER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 VENTILATION: Provide local exhaust, preferably mechanical.  Handle under inert gas.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Gray powder</w:t>
      </w:r>
    </w:p>
    <w:p>
      <w:r>
        <w:t xml:space="preserve"> ODOR: None</w:t>
      </w:r>
    </w:p>
    <w:p>
      <w:r>
        <w:t xml:space="preserve"> MOLECULAR WEIGHT: 144.24</w:t>
      </w:r>
    </w:p>
    <w:p>
      <w:r>
        <w:t xml:space="preserve"> BOILING POINT: 3027° C</w:t>
      </w:r>
    </w:p>
    <w:p>
      <w:r>
        <w:t xml:space="preserve"> MELTING POINT: 1021° C</w:t>
      </w:r>
    </w:p>
    <w:p>
      <w:r>
        <w:t xml:space="preserve"> SPECIFIC GRAVITY: 7 gm/ml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Heat, flames, and sparks. Extremes of temperature and direct sunlight. Exposure to moisture.</w:t>
      </w:r>
    </w:p>
    <w:p>
      <w:r>
        <w:t xml:space="preserve"> INCOMPATIBILITY: Strong acids, nitrogen, strong oxidizing agents, phosphorus acid, and halogens.</w:t>
      </w:r>
    </w:p>
    <w:p>
      <w:r>
        <w:t xml:space="preserve"> DECOMPOSITION PRODUCTS: Neodymium oxides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no considered to be a</w:t>
      </w:r>
    </w:p>
    <w:p>
      <w:r>
        <w:t xml:space="preserve"> human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QO8575000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DOT:   UN3089                                              IATA:  UN3089</w:t>
      </w:r>
    </w:p>
    <w:p>
      <w:r>
        <w:t xml:space="preserve"/>
      </w:r>
    </w:p>
    <w:p>
      <w:r>
        <w:t xml:space="preserve">         Metal powders, flammable, n.o.s.                                    Metal powder, flammable, n.o.s.</w:t>
      </w:r>
    </w:p>
    <w:p>
      <w:r>
        <w:t xml:space="preserve"/>
      </w:r>
    </w:p>
    <w:p>
      <w:r>
        <w:t xml:space="preserve">        (Neodymium)                                                (Neodymium)</w:t>
      </w:r>
    </w:p>
    <w:p>
      <w:r>
        <w:t xml:space="preserve"/>
      </w:r>
    </w:p>
    <w:p>
      <w:r>
        <w:t xml:space="preserve">       CLASS 4.1                                          CLASS 4.1</w:t>
      </w:r>
    </w:p>
    <w:p>
      <w:r>
        <w:t xml:space="preserve"/>
      </w:r>
    </w:p>
    <w:p>
      <w:r>
        <w:t xml:space="preserve">      PG II                                          PG 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POWDER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Fire Hazard,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Neodymium</w:t>
      </w:r>
    </w:p>
    <w:p>
      <w:r>
        <w:t xml:space="preserve"/>
      </w:r>
    </w:p>
    <w:p>
      <w:r>
        <w:t xml:space="preserve"> PENNSYLVANIA RIGHT TO KNOW COMPONENTS: Neodymium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03/15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POWDER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