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acetate hydrate ALFAA14611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https://resds.com/document/praseodymium-iii-acetate-hydrate-sds-avocado-research-chemicals-ltd-part-of-thermo-fisher-en-2cb399a96c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ALFAA14611</w:t>
      </w:r>
    </w:p>
    <w:p>
      <w:r>
        <w:t xml:space="preserve"/>
      </w:r>
    </w:p>
    <w:p>
      <w:r>
        <w:t xml:space="preserve">                     Praseodymium(III)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乙酸镨(III)水合物乙酸镨(III)水合物乙酸镨(III)水合物乙酸镨(III)水合物</w:t>
      </w:r>
    </w:p>
    <w:p>
      <w:r>
        <w:t xml:space="preserve">Product Description:               Praseodymium(III) acetate hydrate</w:t>
      </w:r>
    </w:p>
    <w:p>
      <w:r>
        <w:t xml:space="preserve"/>
      </w:r>
    </w:p>
    <w:p>
      <w:r>
        <w:t xml:space="preserve">Cat No. :                        14611</w:t>
      </w:r>
    </w:p>
    <w:p>
      <w:r>
        <w:t xml:space="preserve">CAS No                           334869-74-8</w:t>
      </w:r>
    </w:p>
    <w:p>
      <w:r>
        <w:t xml:space="preserve">Molecular Formula               Pr(OOCCH3)3.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Green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ALFAA14611               SAFETY DATA SHEET                     Revision Date 31-Jul-2026Page 2 / 7</w:t>
      </w:r>
    </w:p>
    <w:p>
      <w:r>
        <w:t xml:space="preserve">                                         Praseodymium(III)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Praseodymium(III) acetate hydrate                              334869-74-8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ALFAA14611               SAFETY DATA SHEET                     Revision Date 31-Jul-2026Page 3 / 7</w:t>
      </w:r>
    </w:p>
    <w:p>
      <w:r>
        <w:t xml:space="preserve">                                         Praseodymium(III)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ALFAA14611               SAFETY DATA SHEET                     Revision Date 31-Jul-2026Page 4 / 7</w:t>
      </w:r>
    </w:p>
    <w:p>
      <w:r>
        <w:t xml:space="preserve">                                         Praseodymium(III)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Green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Pr(OOCCH3)3. xH2 O</w:t>
      </w:r>
    </w:p>
    <w:p>
      <w:r>
        <w:t xml:space="preserve">Molecular Weight                   318.03(anhy)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ALFAA14611               SAFETY DATA SHEET                     Revision Date 31-Jul-2026Page 5 / 7</w:t>
      </w:r>
    </w:p>
    <w:p>
      <w:r>
        <w:t xml:space="preserve">                                         Praseodymium(III)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ALFAA14611               SAFETY DATA SHEET                     Revision Date 31-Jul-2026Page 6 / 7</w:t>
      </w:r>
    </w:p>
    <w:p>
      <w:r>
        <w:t xml:space="preserve">                                         Praseodymium(III)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B1A222250991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ALFAA14611               SAFETY DATA SHEET                     Revision Date 31-Jul-2026Page 7 / 7</w:t>
      </w:r>
    </w:p>
    <w:p>
      <w:r>
        <w:t xml:space="preserve">                                         Praseodymium(III)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