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Praseodymium(III) chloride hydrate ALFAA11237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https://resds.com/document/praseodymium-iii-chloride-hydrate-sds-avocado-research-chemicals-ltd-part-of-thermo-fisher-en-3df56c6aa4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ALFAA11237</w:t>
      </w:r>
    </w:p>
    <w:p>
      <w:r>
        <w:t xml:space="preserve"/>
      </w:r>
    </w:p>
    <w:p>
      <w:r>
        <w:t xml:space="preserve">                    Praseodymium(III) chloride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氯化镨水合物氯化镨水合物氯化镨水合物氯化镨水合物</w:t>
      </w:r>
    </w:p>
    <w:p>
      <w:r>
        <w:t xml:space="preserve">Product Description:               Praseodymium(III) chloride hydrate</w:t>
      </w:r>
    </w:p>
    <w:p>
      <w:r>
        <w:t xml:space="preserve"/>
      </w:r>
    </w:p>
    <w:p>
      <w:r>
        <w:t xml:space="preserve">Cat No. :                        11237</w:t>
      </w:r>
    </w:p>
    <w:p>
      <w:r>
        <w:t xml:space="preserve">CAS No                           19423-77-9</w:t>
      </w:r>
    </w:p>
    <w:p>
      <w:r>
        <w:t xml:space="preserve">Molecular Formula                 Cl3 Pr . x 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Light green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Causes skin irritation. Causes serious eye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ALFAA11237               SAFETY DATA SHEET                     Revision Date 27-Jul-2026Page 2 / 7</w:t>
      </w:r>
    </w:p>
    <w:p>
      <w:r>
        <w:t xml:space="preserve">                                         Praseodymium(III)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>H319 - Causes serious eye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P332 + P313 - If skin irritation occurs: Get medical advice/attention</w:t>
      </w:r>
    </w:p>
    <w:p>
      <w:r>
        <w:t xml:space="preserve">P337 + P313 - If eye irritation persists: Get medical advice/attention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PRASEODYMIUM(III) CHLORIDE HYDRATE                          19423-77-9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ALFAA11237               SAFETY DATA SHEET                     Revision Date 27-Jul-2026Page 3 / 7</w:t>
      </w:r>
    </w:p>
    <w:p>
      <w:r>
        <w:t xml:space="preserve">                                         Praseodymium(III)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Do not let this chemical enter the environment.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ALFAA11237               SAFETY DATA SHEET                     Revision Date 27-Jul-2026Page 4 / 7</w:t>
      </w:r>
    </w:p>
    <w:p>
      <w:r>
        <w:t xml:space="preserve">                                         Praseodymium(III)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Light green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769  - 782 °C  / 1416.2  - 1439.6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2.250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ALFAA11237               SAFETY DATA SHEET                     Revision Date 27-Jul-2026Page 5 / 7</w:t>
      </w:r>
    </w:p>
    <w:p>
      <w:r>
        <w:t xml:space="preserve">                                         Praseodymium(III)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Molecular Formula                 Cl3 Pr . x H2 O</w:t>
      </w:r>
    </w:p>
    <w:p>
      <w:r>
        <w:t xml:space="preserve">Molecular Weight                  247.27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 gas.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ALFAA11237               SAFETY DATA SHEET                     Revision Date 27-Jul-2026Page 6 / 7</w:t>
      </w:r>
    </w:p>
    <w:p>
      <w:r>
        <w:t xml:space="preserve">                                         Praseodymium(III)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B1A222250989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ALFAA11237               SAFETY DATA SHEET                     Revision Date 27-Jul-2026Page 7 / 7</w:t>
      </w:r>
    </w:p>
    <w:p>
      <w:r>
        <w:t xml:space="preserve">                                         Praseodymium(III)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