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Praseodymium(III) iodide, ultra dry ALFAA39385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https://resds.com/document/praseodymium-iii-iodide-ultra-dry-sds-avocado-research-chemicals-ltd-part-of-thermo-fisher-en-ee1c4b6095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ALFAA39385</w:t>
      </w:r>
    </w:p>
    <w:p>
      <w:r>
        <w:t xml:space="preserve"/>
      </w:r>
    </w:p>
    <w:p>
      <w:r>
        <w:t xml:space="preserve">                    Praseodymium(III) iodide, ultra dry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 碘化镨(III),碘化镨(III),碘化镨(III),碘化镨(III),超干超干超干超干</w:t>
      </w:r>
    </w:p>
    <w:p>
      <w:r>
        <w:t xml:space="preserve">Product Description:               Praseodymium(III) iodide, ultra dry</w:t>
      </w:r>
    </w:p>
    <w:p>
      <w:r>
        <w:t xml:space="preserve"/>
      </w:r>
    </w:p>
    <w:p>
      <w:r>
        <w:t xml:space="preserve">Cat No. :                        39385</w:t>
      </w:r>
    </w:p>
    <w:p>
      <w:r>
        <w:t xml:space="preserve">CAS No                           13813-23-5</w:t>
      </w:r>
    </w:p>
    <w:p>
      <w:r>
        <w:t xml:space="preserve">Molecular Formula                    I3 Pr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May cause an allergic skin reaction. May cause allergy or asthma symptoms or breathing difficulties if inhaled. Sensitivity to light.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Respiratory Sensitization                                                          Category 1</w:t>
      </w:r>
    </w:p>
    <w:p>
      <w:r>
        <w:t xml:space="preserve">Skin Sensitization               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ALFAA39385               SAFETY DATA SHEET                     Revision Date 27-Jul-2026Page 2 / 8</w:t>
      </w:r>
    </w:p>
    <w:p>
      <w:r>
        <w:t xml:space="preserve">                                         Praseodymium(III) iodide,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H317 - May cause an allergic skin reaction</w:t>
      </w:r>
    </w:p>
    <w:p>
      <w:r>
        <w:t xml:space="preserve">H334 - May cause allergy or asthma symptoms or breathing difficulties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P272 - Contaminated work clothing should not be allowed out of the workplace</w:t>
      </w:r>
    </w:p>
    <w:p>
      <w:r>
        <w:t xml:space="preserve">P280 - Wear protective gloves</w:t>
      </w:r>
    </w:p>
    <w:p>
      <w:r>
        <w:t xml:space="preserve">P284 - In case of inadequate ventilation wear respiratory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P341 - IF INHALED: If breathing is difficult, remove victim to fresh air and keep at rest in a position comfortable for</w:t>
      </w:r>
    </w:p>
    <w:p>
      <w:r>
        <w:t xml:space="preserve">breathing</w:t>
      </w:r>
    </w:p>
    <w:p>
      <w:r>
        <w:t xml:space="preserve">P333 + P313 - If skin irritation or rash occurs: Get medical advice/attention</w:t>
      </w:r>
    </w:p>
    <w:p>
      <w:r>
        <w:t xml:space="preserve">P342 + P311 - If experiencing respiratory symptoms: Call a POISON CENTER or doctor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May cause an allergic skin reaction. May cause allergy or asthma symptoms or breathing difficulties if inhaled.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Praseodymium iodide (PrI3)                                  13813-23-5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If skin irritation persists, call a physician. Wash off immediately with plenty of water for at least 15 minutes.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May cause allergy or asthma symptoms or breathing difficulties if inhaled. May cause allergic skin reaction. Symptoms of allergic</w:t>
      </w:r>
    </w:p>
    <w:p>
      <w:r>
        <w:t xml:space="preserve">reaction may include rash, itching, swelling, trouble breathing, tingling of the hands and feet, dizziness, lightheadedness, chest</w:t>
      </w:r>
    </w:p>
    <w:p>
      <w:r>
        <w:t xml:space="preserve">pain, muscle pain or flushing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ALFAA39385               SAFETY DATA SHEET                     Revision Date 27-Jul-2026Page 3 / 8</w:t>
      </w:r>
    </w:p>
    <w:p>
      <w:r>
        <w:t xml:space="preserve">                                         Praseodymium(III) iodide,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ALFAA39385               SAFETY DATA SHEET                     Revision Date 27-Jul-2026Page 4 / 8</w:t>
      </w:r>
    </w:p>
    <w:p>
      <w:r>
        <w:t xml:space="preserve">                                         Praseodymium(III) iodide,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737 °C  / 1358.6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ALFAA39385               SAFETY DATA SHEET                     Revision Date 27-Jul-2026Page 5 / 8</w:t>
      </w:r>
    </w:p>
    <w:p>
      <w:r>
        <w:t xml:space="preserve">                                         Praseodymium(III) iodide,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   I3 Pr</w:t>
      </w:r>
    </w:p>
    <w:p>
      <w:r>
        <w:t xml:space="preserve">Molecular Weight                  521.62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Light sensitive.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iodide. Praseodymium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    Category 1</w:t>
      </w:r>
    </w:p>
    <w:p>
      <w:r>
        <w:t xml:space="preserve">   Skin                           Category 1</w:t>
      </w:r>
    </w:p>
    <w:p>
      <w:r>
        <w:t xml:space="preserve"/>
      </w:r>
    </w:p>
    <w:p>
      <w:r>
        <w:t xml:space="preserve">                            May cause sensitization by skin contact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ALFAA39385               SAFETY DATA SHEET                     Revision Date 27-Jul-2026Page 6 / 8</w:t>
      </w:r>
    </w:p>
    <w:p>
      <w:r>
        <w:t xml:space="preserve">                                         Praseodymium(III) iodide,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Symptoms of allergic reaction may include rash, itching, swelling, trouble breathing, tingling</w:t>
      </w:r>
    </w:p>
    <w:p>
      <w:r>
        <w:t xml:space="preserve">delayed                                 of the hands and feet, dizziness, lightheadedness, chest pain, muscle pain or flushing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ALFAA39385               SAFETY DATA SHEET                     Revision Date 27-Jul-2026Page 7 / 8</w:t>
      </w:r>
    </w:p>
    <w:p>
      <w:r>
        <w:t xml:space="preserve">                                         Praseodymium(III) iodide,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Registration/Notification number      B1A122251630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Praseodymium iodide          -                 -                -      237-466-1    X            -             -             -                          -     KE-29238</w:t>
      </w:r>
    </w:p>
    <w:p>
      <w:r>
        <w:t xml:space="preserve">          (PrI3)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ALFAA39385               SAFETY DATA SHEET                     Revision Date 27-Jul-2026Page 8 / 8</w:t>
      </w:r>
    </w:p>
    <w:p>
      <w:r>
        <w:t xml:space="preserve">                                         Praseodymium(III) iodide,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