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Praseodymium(III) oxide ALFAA35663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https://resds.com/document/praseodymium-iii-oxide-sds-avocado-research-chemicals-ltd-part-of-thermo-fisher-en-8fca849033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 Revision Date 27-Jul-2026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/>
      </w:r>
    </w:p>
    <w:p>
      <w:r>
        <w:t xml:space="preserve"> ALFAA35663</w:t>
      </w:r>
    </w:p>
    <w:p>
      <w:r>
        <w:t xml:space="preserve"/>
      </w:r>
    </w:p>
    <w:p>
      <w:r>
        <w:t xml:space="preserve">                         Praseodymium(III) oxide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  氧化镨(III)氧化镨(III)氧化镨(III)氧化镨(III)</w:t>
      </w:r>
    </w:p>
    <w:p>
      <w:r>
        <w:t xml:space="preserve">Product Description:               Praseodymium(III) oxide</w:t>
      </w:r>
    </w:p>
    <w:p>
      <w:r>
        <w:t xml:space="preserve"/>
      </w:r>
    </w:p>
    <w:p>
      <w:r>
        <w:t xml:space="preserve">Cat No. :                        35663</w:t>
      </w:r>
    </w:p>
    <w:p>
      <w:r>
        <w:t xml:space="preserve">CAS No                           12036-32-7</w:t>
      </w:r>
    </w:p>
    <w:p>
      <w:r>
        <w:t xml:space="preserve">Molecular Formula                Pr2 O3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 Dark   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The product contains no substances which at their given concentration are considered to be hazardous to health.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>Based on available data, the classification criteria are not met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>None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Is not likely</w:t>
      </w:r>
    </w:p>
    <w:p>
      <w:r>
        <w:t xml:space="preserve">mobile in the environment due its low water solubility. Spillage unlikely to penetrate soil.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ALFAA35663               SAFETY DATA SHEET                     Revision Date 27-Jul-2026Page 2 / 7</w:t>
      </w:r>
    </w:p>
    <w:p>
      <w:r>
        <w:t xml:space="preserve">                                              Praseodymium(III)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Praseodymium oxide (Pr2O3)                                 12036-32-7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Get medical attention immediately if symptoms occur.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Get medical attention immediately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Not combustible.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 Do not allow material to</w:t>
      </w:r>
    </w:p>
    <w:p>
      <w:r>
        <w:t xml:space="preserve">contaminate ground water system. Do not flush into surface 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ALFAA35663               SAFETY DATA SHEET                     Revision Date 27-Jul-2026Page 3 / 7</w:t>
      </w:r>
    </w:p>
    <w:p>
      <w:r>
        <w:t xml:space="preserve">                                              Praseodymium(III)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>Sweep up and shovel into suitable containers for disposal. Avoid dust formation.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Avoid contact with skin, eyes or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Keep container tightly closed in a dry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 MDHS 91 Metals and metalloids in workplace air by X-ray fluorescence spectrometry MDHS 99 Metals in air by</w:t>
      </w:r>
    </w:p>
    <w:p>
      <w:r>
        <w:t xml:space="preserve">ICP-AES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ALFAA35663               SAFETY DATA SHEET                     Revision Date 27-Jul-2026Page 4 / 7</w:t>
      </w:r>
    </w:p>
    <w:p>
      <w:r>
        <w:t xml:space="preserve">                                              Praseodymium(III)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Dark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2300 °C  / 4172 °F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   7.07 g/cm3            @ 20 °C</w:t>
      </w:r>
    </w:p>
    <w:p>
      <w:r>
        <w:t xml:space="preserve">Bulk Density                  No data available</w:t>
      </w:r>
    </w:p>
    <w:p>
      <w:r>
        <w:t xml:space="preserve">Water Solubility                      Insoluble in water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 Pr2 O3</w:t>
      </w:r>
    </w:p>
    <w:p>
      <w:r>
        <w:t xml:space="preserve">Molecular Weight                  329.83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      Oxidizing agent.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Metal oxides.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ALFAA35663               SAFETY DATA SHEET                     Revision Date 27-Jul-2026Page 5 / 7</w:t>
      </w:r>
    </w:p>
    <w:p>
      <w:r>
        <w:t xml:space="preserve">                                              Praseodymium(III)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May cause long-term adverse effects in the environment. Do not allow material to</w:t>
      </w:r>
    </w:p>
    <w:p>
      <w:r>
        <w:t xml:space="preserve">                                  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       Insoluble in water, May persist.</w:t>
      </w:r>
    </w:p>
    <w:p>
      <w:r>
        <w:t xml:space="preserve">    Degradability                  Not relevant for inorganic substances.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bioaccumulate; Product has a high potential to bioconcentrate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    Spillage unlikely to penetrate soil Is not likely mobile in the environment due its low water</w:t>
      </w:r>
    </w:p>
    <w:p>
      <w:r>
        <w:t xml:space="preserve">                                             solubility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ALFAA35663               SAFETY DATA SHEET                     Revision Date 27-Jul-2026Page 6 / 7</w:t>
      </w:r>
    </w:p>
    <w:p>
      <w:r>
        <w:t xml:space="preserve">                                              Praseodymium(III)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Chemical waste generators must determine whether a discarded chemical is classified as a</w:t>
      </w:r>
    </w:p>
    <w:p>
      <w:r>
        <w:t xml:space="preserve">Products                         hazardous waste. Consult local, regional, and national hazardous waste regulations to</w:t>
      </w:r>
    </w:p>
    <w:p>
      <w:r>
        <w:t xml:space="preserve">                                  ensure complete and accurate classification.</w:t>
      </w:r>
    </w:p>
    <w:p>
      <w:r>
        <w:t xml:space="preserve"/>
      </w:r>
    </w:p>
    <w:p>
      <w:r>
        <w:t xml:space="preserve">Contaminated Packaging          Empty remaining contents. Dispose of in accordance with local regulations. Do not re-use</w:t>
      </w:r>
    </w:p>
    <w:p>
      <w:r>
        <w:t xml:space="preserve">                                empty containers.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>Measures on the Environmental Administration of New Chemical Substances Registration</w:t>
      </w:r>
    </w:p>
    <w:p>
      <w:r>
        <w:t xml:space="preserve"/>
      </w:r>
    </w:p>
    <w:p>
      <w:r>
        <w:t xml:space="preserve">Registration/Notification number      B1A222250322</w:t>
      </w:r>
    </w:p>
    <w:p>
      <w:r>
        <w:t xml:space="preserve"/>
      </w:r>
    </w:p>
    <w:p>
      <w:r>
        <w:t xml:space="preserve">Downstream users need to comply with the conditions of safe use of the chemical, understand the environmental and health</w:t>
      </w:r>
    </w:p>
    <w:p>
      <w:r>
        <w:t xml:space="preserve">hazard and risk management measures identified on the SDS as well as the local/national regulations concerning the chemical.</w:t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Praseodymium oxide          -                 -                -      234-845-3    X      X            -      X      X      X     KE-12217</w:t>
      </w:r>
    </w:p>
    <w:p>
      <w:r>
        <w:t xml:space="preserve">       (Pr2O3)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27-Jul-2026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ALFAA35663               SAFETY DATA SHEET                     Revision Date 27-Jul-2026Page 7 / 7</w:t>
      </w:r>
    </w:p>
    <w:p>
      <w:r>
        <w:t xml:space="preserve">                                              Praseodymium(III)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