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ALFAA00267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https://resds.com/document/praseodymium-sds-avocado-research-chemicals-ltd-part-of-thermo-fisher-en-d7221c61b5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06-Aug-2026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ALFAA00267</w:t>
      </w:r>
    </w:p>
    <w:p>
      <w:r>
        <w:t xml:space="preserve"/>
      </w:r>
    </w:p>
    <w:p>
      <w:r>
        <w:t xml:space="preserve">                         Praseodymium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镨锭镨锭镨锭镨锭</w:t>
      </w:r>
    </w:p>
    <w:p>
      <w:r>
        <w:t xml:space="preserve">Product Description:             Praseodymium</w:t>
      </w:r>
    </w:p>
    <w:p>
      <w:r>
        <w:t xml:space="preserve"/>
      </w:r>
    </w:p>
    <w:p>
      <w:r>
        <w:t xml:space="preserve">Cat No. :                        00267</w:t>
      </w:r>
    </w:p>
    <w:p>
      <w:r>
        <w:t xml:space="preserve">CAS No                           7440-10-0</w:t>
      </w:r>
    </w:p>
    <w:p>
      <w:r>
        <w:t xml:space="preserve">Molecular Formula                 Pr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Flammable solid. In contact with water releases flammable gases which may ignite spontaneously. Moisture sensitive. Air</w:t>
      </w:r>
    </w:p>
    <w:p>
      <w:r>
        <w:t xml:space="preserve">                                       sensitive. May form combustible dust concentrations in air.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ALFAA00267               SAFETY DATA SHEET                    Revision Date 06-Aug-2026Page 2 / 8</w:t>
      </w:r>
    </w:p>
    <w:p>
      <w:r>
        <w:t xml:space="preserve">                                           Praseodymium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 May form combustible dust</w:t>
      </w:r>
    </w:p>
    <w:p>
      <w:r>
        <w:t xml:space="preserve">concentrations in air.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May form explosible dust-air mixture if dispersed.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Praseodymium                                        7440-10-0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ALFAA00267               SAFETY DATA SHEET                    Revision Date 06-Aug-2026Page 3 / 8</w:t>
      </w:r>
    </w:p>
    <w:p>
      <w:r>
        <w:t xml:space="preserve">                                           Praseodymium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Dust can form an explosive mixture with air. Combustible material. Fine dust dispersed in air may ignite.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heat, sparks and flame. Store contents</w:t>
      </w:r>
    </w:p>
    <w:p>
      <w:r>
        <w:t xml:space="preserve">under argon. Flammables area.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ALFAA00267               SAFETY DATA SHEET                    Revision Date 06-Aug-2026Page 4 / 8</w:t>
      </w:r>
    </w:p>
    <w:p>
      <w:r>
        <w:t xml:space="preserve">                                           Praseodymium</w:t>
      </w:r>
    </w:p>
    <w:p>
      <w:r>
        <w:t xml:space="preserve">______________________________________________________________________________________________</w:t>
      </w:r>
    </w:p>
    <w:p>
      <w:r>
        <w:t xml:space="preserve">Use explosion-proof electrical/ventilating/lighting equipment.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931 °C  / 1707.8 °F</w:t>
      </w:r>
    </w:p>
    <w:p>
      <w:r>
        <w:t xml:space="preserve">Softening Point                No data available</w:t>
      </w:r>
    </w:p>
    <w:p>
      <w:r>
        <w:t xml:space="preserve">Boiling Point/Range               3127 °C  / 5660.6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ALFAA00267               SAFETY DATA SHEET                    Revision Date 06-Aug-2026Page 5 / 8</w:t>
      </w:r>
    </w:p>
    <w:p>
      <w:r>
        <w:t xml:space="preserve">                                           Praseodymium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  6.772 g/cm3</w:t>
      </w:r>
    </w:p>
    <w:p>
      <w:r>
        <w:t xml:space="preserve">Bulk Density                  No data available</w:t>
      </w:r>
    </w:p>
    <w:p>
      <w:r>
        <w:t xml:space="preserve">Water Solubility                      reacts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Pr</w:t>
      </w:r>
    </w:p>
    <w:p>
      <w:r>
        <w:t xml:space="preserve">Molecular Weight                  140.91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air. Incompatible products.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ALFAA00267               SAFETY DATA SHEET                    Revision Date 06-Aug-2026Page 6 / 8</w:t>
      </w:r>
    </w:p>
    <w:p>
      <w:r>
        <w:t xml:space="preserve">                                           Praseodymium</w:t>
      </w:r>
    </w:p>
    <w:p>
      <w:r>
        <w:t xml:space="preserve">______________________________________________________________________________________________</w:t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Praseodymium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ALFAA00267               SAFETY DATA SHEET                    Revision Date 06-Aug-2026Page 7 / 8</w:t>
      </w:r>
    </w:p>
    <w:p>
      <w:r>
        <w:t xml:space="preserve">                                           Praseodymium</w:t>
      </w:r>
    </w:p>
    <w:p>
      <w:r>
        <w:t xml:space="preserve">______________________________________________________________________________________________</w:t>
      </w:r>
    </w:p>
    <w:p>
      <w:r>
        <w:t xml:space="preserve">Proper Shipping Name            Flammable solid, inorganic, n.o.s.</w:t>
      </w:r>
    </w:p>
    <w:p>
      <w:r>
        <w:t xml:space="preserve">   Technical Shipping Name      Praseodymium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Praseodymium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Praseodymium              -                 -        X      231-120-3    X      X            -      X             X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06-Aug-2026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ALFAA00267               SAFETY DATA SHEET                    Revision Date 06-Aug-2026Page 8 / 8</w:t>
      </w:r>
    </w:p>
    <w:p>
      <w:r>
        <w:t xml:space="preserve">                                           Praseodymium</w:t>
      </w:r>
    </w:p>
    <w:p>
      <w:r>
        <w:t xml:space="preserve">______________________________________________________________________________________________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