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(III) Oxide SDS</w:t>
      </w:r>
    </w:p>
    <w:p>
      <w:r>
        <w:t xml:space="preserve">Publisher: ProChem, Inc.</w:t>
      </w:r>
    </w:p>
    <w:p>
      <w:r>
        <w:t xml:space="preserve">Source: https://resds.com/document/samarium-iii-oxide-sds-prochem-en-74b16c4332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Samarium (III) Oxide</w:t>
      </w:r>
    </w:p>
    <w:p>
      <w:r>
        <w:t xml:space="preserve"/>
      </w:r>
    </w:p>
    <w:p>
      <w:r>
        <w:t xml:space="preserve">PRODUCT NO:       3096</w:t>
      </w:r>
    </w:p>
    <w:p>
      <w:r>
        <w:t xml:space="preserve"/>
      </w:r>
    </w:p>
    <w:p>
      <w:r>
        <w:t xml:space="preserve">CAS NO:             12060-58-1</w:t>
      </w:r>
    </w:p>
    <w:p>
      <w:r>
        <w:t xml:space="preserve"/>
      </w:r>
    </w:p>
    <w:p>
      <w:r>
        <w:t xml:space="preserve">SYNONYMS:         Samarium sesquioxide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cause eye irritation.</w:t>
      </w:r>
    </w:p>
    <w:p>
      <w:r>
        <w:t xml:space="preserve">SKIN CONTACT: May cause skin irritation.</w:t>
      </w:r>
    </w:p>
    <w:p>
      <w:r>
        <w:t xml:space="preserve">INHALATION: May cause respiratory tract irritation.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>Formula:  Sm2O3</w:t>
      </w:r>
    </w:p>
    <w:p>
      <w:r>
        <w:t xml:space="preserve"/>
      </w:r>
    </w:p>
    <w:p>
      <w:r>
        <w:t xml:space="preserve">Molecular Weight: 348.72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  CAS#    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Samarium oxide                          12060-58-1                   100               No data 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Rinse opened eye for several minutes under running water. Consult a physician.</w:t>
      </w:r>
    </w:p>
    <w:p>
      <w:r>
        <w:t xml:space="preserve">SKIN EXPOSURE: Immediately wash with water and soap and rinse thoroughly. Seek immediate medical advice.</w:t>
      </w:r>
    </w:p>
    <w:p>
      <w:r>
        <w:t xml:space="preserve">INHALATION: Supply fresh air.  If required, provide artificial respiration. Keep patient warm. Immediately seek medical advice.</w:t>
      </w:r>
    </w:p>
    <w:p>
      <w:r>
        <w:t xml:space="preserve"/>
      </w:r>
    </w:p>
    <w:p>
      <w:r>
        <w:t xml:space="preserve"/>
      </w:r>
    </w:p>
    <w:p>
      <w:r>
        <w:t xml:space="preserve">SAMARIUM (III) OXIDE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INGESTION: Do NOT induce vomiting. Loosen tight clothing such as a collar, tie, belt, or waistband.  If victim is not breathing,</w:t>
      </w:r>
    </w:p>
    <w:p>
      <w:r>
        <w:t xml:space="preserve">perform mouth-to-mouth resuscitation. Immediately seek medical attention.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None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breathing dust, vapors, mist, or gas. Ensure</w:t>
      </w:r>
    </w:p>
    <w:p>
      <w:r>
        <w:t xml:space="preserve">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Use shovel to put material in the proper container for</w:t>
      </w:r>
    </w:p>
    <w:p>
      <w:r>
        <w:t xml:space="preserve">disposal. Finish cleaning by spreading water on the contaminated surface.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personal protective equipment. Keep container tightly sealed. Do not breathe dust.</w:t>
      </w:r>
    </w:p>
    <w:p>
      <w:r>
        <w:t xml:space="preserve">Ensure adequate ventilation.</w:t>
      </w:r>
    </w:p>
    <w:p>
      <w:r>
        <w:t xml:space="preserve">CONDITIONS FOR SAFE STORAGE: Keep container tightly closed and store in a cool, dry, and well-ventilated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chemicals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Yellow to beige powder</w:t>
      </w:r>
    </w:p>
    <w:p>
      <w:r>
        <w:t xml:space="preserve">MELTING POINT: 2335°C</w:t>
      </w:r>
    </w:p>
    <w:p>
      <w:r>
        <w:t xml:space="preserve">BOILING POINT: No data available</w:t>
      </w:r>
    </w:p>
    <w:p>
      <w:r>
        <w:t xml:space="preserve">MOLECULAR WEIGHT: 348.72</w:t>
      </w:r>
    </w:p>
    <w:p>
      <w:r>
        <w:t xml:space="preserve">ODOR: No data available</w:t>
      </w:r>
    </w:p>
    <w:p>
      <w:r>
        <w:t xml:space="preserve">SPECIFIC GRAVITY: 8.347 gm/ml</w:t>
      </w:r>
    </w:p>
    <w:p>
      <w:r>
        <w:t xml:space="preserve">VAPOR PRESSURE: Not applicable</w:t>
      </w:r>
    </w:p>
    <w:p>
      <w:r>
        <w:t xml:space="preserve">SOLUBILITY IN WATER: Insoluble</w:t>
      </w:r>
    </w:p>
    <w:p>
      <w:r>
        <w:t xml:space="preserve"/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No hazardous polymerization</w:t>
      </w:r>
    </w:p>
    <w:p>
      <w:r>
        <w:t xml:space="preserve">CONDITIONS TO AVOID: None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(III) OXIDE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 (Cont.)</w:t>
      </w:r>
    </w:p>
    <w:p>
      <w:r>
        <w:t xml:space="preserve"/>
      </w:r>
    </w:p>
    <w:p>
      <w:r>
        <w:t xml:space="preserve">INCOMPATIBILITY: Strong oxidizing agents</w:t>
      </w:r>
    </w:p>
    <w:p>
      <w:r>
        <w:t xml:space="preserve">DECOMPOSITION PRODUCTS: None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Acute oral toxicity (LD50): 5000 mg/kg (Rat).</w:t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OSHA HAZARDS: No known OSHA Hazards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SARA 311/312 HAZARDS: No SARA Hazards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Samarium (III) oxide</w:t>
      </w:r>
    </w:p>
    <w:p>
      <w:r>
        <w:t xml:space="preserve">NEW JERSEY RIGHT TO KNOW COMPONENTS: Samarium (III) oxide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(III) OXIDE    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