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iodide ALFAA14477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https://resds.com/document/scandium-iii-iodide-sds-avocado-research-chemicals-ltd-part-of-thermo-fisher-en-8376dce722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ALFAA14477</w:t>
      </w:r>
    </w:p>
    <w:p>
      <w:r>
        <w:t xml:space="preserve"/>
      </w:r>
    </w:p>
    <w:p>
      <w:r>
        <w:t xml:space="preserve">                       Scandium 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异丙醇钇(III)异丙醇钇(III)异丙醇钇(III)异丙醇钇(III)</w:t>
      </w:r>
    </w:p>
    <w:p>
      <w:r>
        <w:t xml:space="preserve">Product Description:             Scandium (III) iodide</w:t>
      </w:r>
    </w:p>
    <w:p>
      <w:r>
        <w:t xml:space="preserve"/>
      </w:r>
    </w:p>
    <w:p>
      <w:r>
        <w:t xml:space="preserve">Cat No. :                        14477</w:t>
      </w:r>
    </w:p>
    <w:p>
      <w:r>
        <w:t xml:space="preserve">CAS No                           2172-12-5</w:t>
      </w:r>
    </w:p>
    <w:p>
      <w:r>
        <w:t xml:space="preserve">Molecular Formula               Y[OCH(CH3)2 ]3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Flammable solid. Causes severe skin burns and eye damage.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Skin Corrosion/Irritation                                                           Category 1 C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ALFAA14477               SAFETY DATA SHEET                     Revision Date 31-Jul-2026Page 2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Yttrium(III) isopropoxide                                     2172-12-5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ALFAA14477               SAFETY DATA SHEET                     Revision Date 31-Jul-2026Page 3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ALFAA14477               SAFETY DATA SHEET                     Revision Date 31-Jul-2026Page 4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ALFAA14477               SAFETY DATA SHEET                     Revision Date 31-Jul-2026Page 5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pH                         No information available</w:t>
      </w:r>
    </w:p>
    <w:p>
      <w:r>
        <w:t xml:space="preserve">Melting Point/Range               160 °C  / 320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Y[OCH(CH3)2 ]3</w:t>
      </w:r>
    </w:p>
    <w:p>
      <w:r>
        <w:t xml:space="preserve">Molecular Weight                  266.17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C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ALFAA14477               SAFETY DATA SHEET                     Revision Date 31-Jul-2026Page 6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 Do not empty into drains. Large amounts will affect pH and harm aquatic</w:t>
      </w:r>
    </w:p>
    <w:p>
      <w:r>
        <w:t xml:space="preserve">                                   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ALFAA14477               SAFETY DATA SHEET                     Revision Date 31-Jul-2026Page 7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  (Yttrium(III) isopropoxide)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  (Yttrium(III) isopropoxide)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FLAMMABLE SOLID, CORROSIVE, ORGANIC, N.O.S.*</w:t>
      </w:r>
    </w:p>
    <w:p>
      <w:r>
        <w:t xml:space="preserve">   Technical Shipping Name         (Yttrium(III) isopropoxide)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B1A222256629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ALFAA14477               SAFETY DATA SHEET                     Revision Date 31-Jul-2026Page 8 / 8</w:t>
      </w:r>
    </w:p>
    <w:p>
      <w:r>
        <w:t xml:space="preserve">                                        Scandium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