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Scandium, plasma standard solution, Specpure®, Sc 10,000µg/ml ALFAA35755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https://resds.com/document/scandium-plasma-standard-solution-specpure-sc-10-000%CE%BCg-ml-sds-avocado-research-chemicals-ltd-part-of-thermo-en-e3d3e08f7c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ALFAA35755</w:t>
      </w:r>
    </w:p>
    <w:p>
      <w:r>
        <w:t xml:space="preserve"/>
      </w:r>
    </w:p>
    <w:p>
      <w:r>
        <w:t xml:space="preserve">      Scandium, plasma standard solution, Specpure®, Sc 10,000µg/ml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钪,等离子标准溶液钪,等离子标准溶液钪,等离子标准溶液钪,等离子标准溶液</w:t>
      </w:r>
    </w:p>
    <w:p>
      <w:r>
        <w:t xml:space="preserve">Product Description:             Scandium, plasma standard solution, Specpure®, Sc 10,000µg/ml</w:t>
      </w:r>
    </w:p>
    <w:p>
      <w:r>
        <w:t xml:space="preserve"/>
      </w:r>
    </w:p>
    <w:p>
      <w:r>
        <w:t xml:space="preserve">Cat No. :                        35755</w:t>
      </w:r>
    </w:p>
    <w:p>
      <w:r>
        <w:t xml:space="preserve">Molecular Formula               Sc2 O3 in 5%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                Clear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ALFAA35755               SAFETY DATA SHEET                    Revision Date 05-Aug-2026Page 2 / 8</w:t>
      </w:r>
    </w:p>
    <w:p>
      <w:r>
        <w:t xml:space="preserve">                        Scandium, plasma standard solution, Specpure®, Sc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P264 - Wash face, hands and any exposed skin thoroughly after handling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  93.50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Scandium oxide (Sc2O3)                                   12060-08-1                    1.50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ALFAA35755               SAFETY DATA SHEET                    Revision Date 05-Aug-2026Page 3 / 8</w:t>
      </w:r>
    </w:p>
    <w:p>
      <w:r>
        <w:t xml:space="preserve">                        Scandium, plasma standard solution, Specpure®, Sc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ALFAA35755               SAFETY DATA SHEET                    Revision Date 05-Aug-2026Page 4 / 8</w:t>
      </w:r>
    </w:p>
    <w:p>
      <w:r>
        <w:t xml:space="preserve">                        Scandium, plasma standard solution, Specpure®, Sc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MDHS 91 Metals and metalloids in workplace air by X-ray fluorescence spectrometry MDHS 99 Metals in air by 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Neoprene       See manufacturers               -          EN 374             (minimum requirement)</w:t>
      </w:r>
    </w:p>
    <w:p>
      <w:r>
        <w:t xml:space="preserve">                       recommendations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  In case of insufficient ventilation, wear suitable respiratory equipment</w:t>
      </w:r>
    </w:p>
    <w:p>
      <w:r>
        <w:t xml:space="preserve">                           Recommended Filter type: Acid gases filter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ALFAA35755               SAFETY DATA SHEET                    Revision Date 05-Aug-2026Page 5 / 8</w:t>
      </w:r>
    </w:p>
    <w:p>
      <w:r>
        <w:t xml:space="preserve">                        Scandium, plasma standard solution, Specpure®, Sc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Clear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Sc2 O3 in 5%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ALFAA35755               SAFETY DATA SHEET                    Revision Date 05-Aug-2026Page 6 / 8</w:t>
      </w:r>
    </w:p>
    <w:p>
      <w:r>
        <w:t xml:space="preserve">                        Scandium, plasma standard solution, Specpure®, Sc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  based on information available, May persist.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ALFAA35755               SAFETY DATA SHEET                    Revision Date 05-Aug-2026Page 7 / 8</w:t>
      </w:r>
    </w:p>
    <w:p>
      <w:r>
        <w:t xml:space="preserve">                        Scandium, plasma standard solution, Specpure®, Sc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        %]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ALFAA35755               SAFETY DATA SHEET                    Revision Date 05-Aug-2026Page 8 / 8</w:t>
      </w:r>
    </w:p>
    <w:p>
      <w:r>
        <w:t xml:space="preserve">                        Scandium, plasma standard solution, Specpure®, Sc 10,000µg/ml</w:t>
      </w:r>
    </w:p>
    <w:p>
      <w:r>
        <w:t xml:space="preserve">______________________________________________________________________________________________</w:t>
      </w:r>
    </w:p>
    <w:p>
      <w:r>
        <w:t xml:space="preserve">   Scandium oxide             -                 -        X      235-042-0    X      X            -      X      X      X     KE-30885</w:t>
      </w:r>
    </w:p>
    <w:p>
      <w:r>
        <w:t xml:space="preserve">      (Sc2O3)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