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 r i s ( 2 , 2 , 6 , 6 - t e t r a m e t h y l - 3 , 5 - h e p t a n e d i o n a t o ) 66-8500 SDS</w:t>
      </w:r>
    </w:p>
    <w:p>
      <w:r>
        <w:t xml:space="preserve">Publisher: Strem Chemicals, Inc.</w:t>
      </w:r>
    </w:p>
    <w:p>
      <w:r>
        <w:t xml:space="preserve">Source: https://resds.com/document/t-r-i-s-2-2-6-6-t-e-t-r-a-m-e-t-h-y-l-3-5-h-e-p-t-a-n-e-d-i-o-n-a-t-o-sds-strem-chemicals-zh-a8d4a8e64d</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 r i s ( 2 , 2 , 6 , 6 - t e t r a m e t h y l - 3 , 5 - h e p t a n e d i o n a t o )</w:t>
      </w:r>
    </w:p>
    <w:p>
      <w:r>
        <w:t xml:space="preserve">                                                                dysprosium(III), 98+% (99.9%-Dy) (REO) [Dy(TMHD)₃]</w:t>
      </w:r>
    </w:p>
    <w:p>
      <w:r>
        <w:t xml:space="preserve">                        · 商品编号: 66-8500</w:t>
      </w:r>
    </w:p>
    <w:p>
      <w:r>
        <w:t xml:space="preserve">                        · CAS 编号:</w:t>
      </w:r>
    </w:p>
    <w:p>
      <w:r>
        <w:t xml:space="preserve">                  15522-69-7</w:t>
      </w:r>
    </w:p>
    <w:p>
      <w:r>
        <w:t xml:space="preserve">                        · 欧盟编号:</w:t>
      </w:r>
    </w:p>
    <w:p>
      <w:r>
        <w:t xml:space="preserve">                  239-563-4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晶体，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化学品俗名或商品名：Tris(2,2,6,6-tetramethyl-3,5-heptanedionato)dysprosium(III),</w:t>
      </w:r>
    </w:p>
    <w:p>
      <w:r>
        <w:t xml:space="preserve">                                          98+% (99.9%-Dy) (REO) [Dy(TMHD)₃]</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15522-69-7 Tris(2,2,6,6-tetramethyl-3,5-heptanedionato)</w:t>
      </w:r>
    </w:p>
    <w:p>
      <w:r>
        <w:t xml:space="preserve">                     dysprosium(III), 98+% (99.9%-Dy) (REO) [Dy(TMHD)3]</w:t>
      </w:r>
    </w:p>
    <w:p>
      <w:r>
        <w:t xml:space="preserve">                        · 鉴别编号︰</w:t>
      </w:r>
    </w:p>
    <w:p>
      <w:r>
        <w:t xml:space="preserve">                        · 欧盟编号: 239-563-4</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w:r>
    </w:p>
    <w:p>
      <w:r>
        <w:t xml:space="preserve">                        · 7.1 储存</w:t>
      </w:r>
    </w:p>
    <w:p>
      <w:r>
        <w:t xml:space="preserve">         不要求特别的措施.</w:t>
      </w:r>
    </w:p>
    <w:p>
      <w:r>
        <w:t xml:space="preserve">         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化学品俗名或商品名：Tris(2,2,6,6-tetramethyl-3,5-heptanedionato)dysprosium(III),</w:t>
      </w:r>
    </w:p>
    <w:p>
      <w:r>
        <w:t xml:space="preserve">                                          98+% (99.9%-Dy) (REO) [Dy(TMHD)₃]</w:t>
      </w:r>
    </w:p>
    <w:p>
      <w:r>
        <w:t xml:space="preserve"/>
      </w:r>
    </w:p>
    <w:p>
      <w:r>
        <w:t xml:space="preserve">                                                                                              (在 2 页继续)</w:t>
      </w:r>
    </w:p>
    <w:p>
      <w:r>
        <w:t xml:space="preserve">                        · 有关储存条件的更多资料: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182-185 °C</w:t>
      </w:r>
    </w:p>
    <w:p>
      <w:r>
        <w:t xml:space="preserve">           沸点/初沸点和沸程: 250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化学品俗名或商品名：Tris(2,2,6,6-tetramethyl-3,5-heptanedionato)dysprosium(III),</w:t>
      </w:r>
    </w:p>
    <w:p>
      <w:r>
        <w:t xml:space="preserve">                                          98+% (99.9%-Dy) (REO) [Dy(TMHD)₃]</w:t>
      </w:r>
    </w:p>
    <w:p>
      <w:r>
        <w:t xml:space="preserve"/>
      </w:r>
    </w:p>
    <w:p>
      <w:r>
        <w:t xml:space="preserve">                                                                                              (在 3 页继续)</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化学品俗名或商品名：Tris(2,2,6,6-tetramethyl-3,5-heptanedionato)dysprosium(III),</w:t>
      </w:r>
    </w:p>
    <w:p>
      <w:r>
        <w:t xml:space="preserve">                                          98+% (99.9%-Dy) (REO) [Dy(TMHD)₃]</w:t>
      </w:r>
    </w:p>
    <w:p>
      <w:r>
        <w:t xml:space="preserve"/>
      </w:r>
    </w:p>
    <w:p>
      <w:r>
        <w:t xml:space="preserve">                                                                                              (在 4 页继续)</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化学品俗名或商品名：Tris(2,2,6,6-tetramethyl-3,5-heptanedionato)dysprosium(III),</w:t>
      </w:r>
    </w:p>
    <w:p>
      <w:r>
        <w:t xml:space="preserve">                                          98+% (99.9%-Dy) (REO) [Dy(TMHD)₃]</w:t>
      </w:r>
    </w:p>
    <w:p>
      <w:r>
        <w:t xml:space="preserve"/>
      </w:r>
    </w:p>
    <w:p>
      <w:r>
        <w:t xml:space="preserve">                                                                                              (在 5 页继续)</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