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(III,IV) Oxide 3487 SDS</w:t>
      </w:r>
    </w:p>
    <w:p>
      <w:r>
        <w:t xml:space="preserve">Publisher: ProChem, Inc.</w:t>
      </w:r>
    </w:p>
    <w:p>
      <w:r>
        <w:t xml:space="preserve">Source: https://resds.com/document/terbium-iii-iv-oxide-sds-prochem-en-d1caf0ac53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(III,IV) Oxide</w:t>
      </w:r>
    </w:p>
    <w:p>
      <w:r>
        <w:t xml:space="preserve"/>
      </w:r>
    </w:p>
    <w:p>
      <w:r>
        <w:t xml:space="preserve"> PRODUCT NUMBER:  3487</w:t>
      </w:r>
    </w:p>
    <w:p>
      <w:r>
        <w:t xml:space="preserve"/>
      </w:r>
    </w:p>
    <w:p>
      <w:r>
        <w:t xml:space="preserve"> CAS NUMBER:        12037-01-3</w:t>
      </w:r>
    </w:p>
    <w:p>
      <w:r>
        <w:t xml:space="preserve"/>
      </w:r>
    </w:p>
    <w:p>
      <w:r>
        <w:t xml:space="preserve"> SYNONYMS:         Terbium peroxide, tetraterbium heptoxide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MIXTURE: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cause irritation of the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Tb4O7</w:t>
      </w:r>
    </w:p>
    <w:p>
      <w:r>
        <w:t xml:space="preserve"/>
      </w:r>
    </w:p>
    <w:p>
      <w:r>
        <w:t xml:space="preserve"> Molecular Weight: 747.69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(III,IV) Oxide                                                   12037-01-3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Seke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appropriate media for adjacent fire. Cool containers with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 Clean surfaces thoroughly with water to remove residual contamination. Dispose</w:t>
      </w:r>
    </w:p>
    <w:p>
      <w:r>
        <w:t xml:space="preserve"> of all waste and cleanup materials in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</w:t>
      </w:r>
    </w:p>
    <w:p>
      <w:r>
        <w:t xml:space="preserve"> CONDITIONS FOR SAFE STORAGE: Store in cool, dry, and well-ventilated area.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Brown to black powder</w:t>
      </w:r>
    </w:p>
    <w:p>
      <w:r>
        <w:t xml:space="preserve"> ODOR: None</w:t>
      </w:r>
    </w:p>
    <w:p>
      <w:r>
        <w:t xml:space="preserve"> MOLECULAR WEIGHT: 747.69</w:t>
      </w:r>
    </w:p>
    <w:p>
      <w:r>
        <w:t xml:space="preserve"> BOILING POINT: Not data available</w:t>
      </w:r>
    </w:p>
    <w:p>
      <w:r>
        <w:t xml:space="preserve"> MELTING POINT: 2340° C (dec.)</w:t>
      </w:r>
    </w:p>
    <w:p>
      <w:r>
        <w:t xml:space="preserve"> SPECIFIC GRAVITY: 7.3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strong acids</w:t>
      </w:r>
    </w:p>
    <w:p>
      <w:r>
        <w:t xml:space="preserve"> DECOMPOSITION PRODUCTS: Terbium oxides</w:t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