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Terbium (III) Nitrate Hexahydrate 3482 SDS</w:t>
      </w:r>
    </w:p>
    <w:p>
      <w:r>
        <w:t xml:space="preserve">Publisher: ProChem, Inc.</w:t>
      </w:r>
    </w:p>
    <w:p>
      <w:r>
        <w:t xml:space="preserve">Source: https://resds.com/document/terbium-iii-nitrate-hexahydrate-prochem-en-6864cb06f9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 SECTION 1     PRODUCT AND COMPANY INFORMATION</w:t>
      </w:r>
    </w:p>
    <w:p>
      <w:r>
        <w:t xml:space="preserve"/>
      </w:r>
    </w:p>
    <w:p>
      <w:r>
        <w:t xml:space="preserve"> PRODUCT NAME:    Terbium (III) Nitrate Hexahydrate</w:t>
      </w:r>
    </w:p>
    <w:p>
      <w:r>
        <w:t xml:space="preserve"/>
      </w:r>
    </w:p>
    <w:p>
      <w:r>
        <w:t xml:space="preserve"> PRODUCT NUMBER:  3482</w:t>
      </w:r>
    </w:p>
    <w:p>
      <w:r>
        <w:t xml:space="preserve"/>
      </w:r>
    </w:p>
    <w:p>
      <w:r>
        <w:t xml:space="preserve"> CAS NUMBER:        13451-19-9</w:t>
      </w:r>
    </w:p>
    <w:p>
      <w:r>
        <w:t xml:space="preserve"/>
      </w:r>
    </w:p>
    <w:p>
      <w:r>
        <w:t xml:space="preserve"> SYNONYMS:            Nitric acid, terbium (+3) salt.</w:t>
      </w:r>
    </w:p>
    <w:p>
      <w:r>
        <w:t xml:space="preserve"/>
      </w:r>
    </w:p>
    <w:p>
      <w:r>
        <w:t xml:space="preserve"> MANUFACTURER:</w:t>
      </w:r>
    </w:p>
    <w:p>
      <w:r>
        <w:t xml:space="preserve"/>
      </w:r>
    </w:p>
    <w:p>
      <w:r>
        <w:t xml:space="preserve"/>
      </w:r>
    </w:p>
    <w:p>
      <w:r>
        <w:t xml:space="preserve"> Prochem, Inc.                                         PHONE:        815-398-1788</w:t>
      </w:r>
    </w:p>
    <w:p>
      <w:r>
        <w:t xml:space="preserve"> 826 Roosevelt Road                                          FAX:           815-398-1810</w:t>
      </w:r>
    </w:p>
    <w:p>
      <w:r>
        <w:t xml:space="preserve"> Rockford, IL  61109                                     TOLL FREE:    800-795-8788</w:t>
      </w:r>
    </w:p>
    <w:p>
      <w:r>
        <w:t xml:space="preserve"/>
      </w:r>
    </w:p>
    <w:p>
      <w:r>
        <w:t xml:space="preserve">                    IN CASE OF TRANSPORTATION EMERGENCY CONTACT CHEM-TREC: 1-800-424-9300</w:t>
      </w:r>
    </w:p>
    <w:p>
      <w:r>
        <w:t xml:space="preserve"/>
      </w:r>
    </w:p>
    <w:p>
      <w:r>
        <w:t xml:space="preserve">SECTION 2    HAZARDS IDENTIFICATION</w:t>
      </w:r>
    </w:p>
    <w:p>
      <w:r>
        <w:t xml:space="preserve"/>
      </w:r>
    </w:p>
    <w:p>
      <w:r>
        <w:t xml:space="preserve"/>
      </w:r>
    </w:p>
    <w:p>
      <w:r>
        <w:t xml:space="preserve"> CLASSIFICATION OF SUBSTANCE OR MIXTURE</w:t>
      </w:r>
    </w:p>
    <w:p>
      <w:r>
        <w:t xml:space="preserve"/>
      </w:r>
    </w:p>
    <w:p>
      <w:r>
        <w:t xml:space="preserve"> Pictogram</w:t>
      </w:r>
    </w:p>
    <w:p>
      <w:r>
        <w:t xml:space="preserve"/>
      </w:r>
    </w:p>
    <w:p>
      <w:r>
        <w:t xml:space="preserve"/>
      </w:r>
    </w:p>
    <w:p>
      <w:r>
        <w:t xml:space="preserve"> Signal Word         Danger</w:t>
      </w:r>
    </w:p>
    <w:p>
      <w:r>
        <w:t xml:space="preserve"/>
      </w:r>
    </w:p>
    <w:p>
      <w:r>
        <w:t xml:space="preserve"> Hazard Statements</w:t>
      </w:r>
    </w:p>
    <w:p>
      <w:r>
        <w:t xml:space="preserve"/>
      </w:r>
    </w:p>
    <w:p>
      <w:r>
        <w:t xml:space="preserve"> H272             May intensify fire; oxidizer.</w:t>
      </w:r>
    </w:p>
    <w:p>
      <w:r>
        <w:t xml:space="preserve"> H315               Causes skin irritation.</w:t>
      </w:r>
    </w:p>
    <w:p>
      <w:r>
        <w:t xml:space="preserve"> H319               Causes serious eye irritation.</w:t>
      </w:r>
    </w:p>
    <w:p>
      <w:r>
        <w:t xml:space="preserve"> H335             May cause respiratory irritation.</w:t>
      </w:r>
    </w:p>
    <w:p>
      <w:r>
        <w:t xml:space="preserve"/>
      </w:r>
    </w:p>
    <w:p>
      <w:r>
        <w:t xml:space="preserve"> Precautionary Phrases</w:t>
      </w:r>
    </w:p>
    <w:p>
      <w:r>
        <w:t xml:space="preserve"/>
      </w:r>
    </w:p>
    <w:p>
      <w:r>
        <w:t xml:space="preserve"/>
      </w:r>
    </w:p>
    <w:p>
      <w:r>
        <w:t xml:space="preserve"> P210              Keep away from heat/sparks/open flames/hot surfaces. No smoking.</w:t>
      </w:r>
    </w:p>
    <w:p>
      <w:r>
        <w:t xml:space="preserve"> P220                 Keep/store away from clothing/combustible material.</w:t>
      </w:r>
    </w:p>
    <w:p>
      <w:r>
        <w:t xml:space="preserve"> P221               Take any precaution to avoid mixing with combustibles.</w:t>
      </w:r>
    </w:p>
    <w:p>
      <w:r>
        <w:t xml:space="preserve"> P261                 Avoid breathing dust/fume/gas/mist/vapors/spray.</w:t>
      </w:r>
    </w:p>
    <w:p>
      <w:r>
        <w:t xml:space="preserve"> P264             Wash skin thoroughly after handling.</w:t>
      </w:r>
    </w:p>
    <w:p>
      <w:r>
        <w:t xml:space="preserve"> P271              Use only outdoors or in a well-ventilated area.</w:t>
      </w:r>
    </w:p>
    <w:p>
      <w:r>
        <w:t xml:space="preserve"> P280              Wear protective gloves/protective clothing/eye protection/face protection.</w:t>
      </w:r>
    </w:p>
    <w:p>
      <w:r>
        <w:t xml:space="preserve"> P302+P352            IF ON SKIN: Wash with plenty of soap and water.</w:t>
      </w:r>
    </w:p>
    <w:p>
      <w:r>
        <w:t xml:space="preserve"> P304+P340            IF INHALED: Remove victim to fresh air and keep at rest in a position comfortable for breathing.</w:t>
      </w:r>
    </w:p>
    <w:p>
      <w:r>
        <w:t xml:space="preserve"> P305+P351+P338      IF IN EYES: Rinse cautiously with waster for several minutes. Remove contact lenses if present and easy to</w:t>
      </w:r>
    </w:p>
    <w:p>
      <w:r>
        <w:t xml:space="preserve">                        do. Continue rinsing.</w:t>
      </w:r>
    </w:p>
    <w:p>
      <w:r>
        <w:t xml:space="preserve"> P312                   Call a POISON CNTER or doctor/physician if you feel unwell.</w:t>
      </w:r>
    </w:p>
    <w:p>
      <w:r>
        <w:t xml:space="preserve"> P362               Take off contaminated clothing and wash before reuse.</w:t>
      </w:r>
    </w:p>
    <w:p>
      <w:r>
        <w:t xml:space="preserve"> P370+P378             In case of fire: Use dry sand, dry chemical or alcohol-resistant foam for extinction.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TERBIUM (III) NITRATE HEXAHYDRATE                                                       PAGE 1</w:t>
      </w:r>
    </w:p>
    <w:p>
      <w:r>
        <w:rPr>
          <w:b/>
        </w:rPr>
        <w:t xml:space="preserve">Page 2</w:t>
      </w:r>
    </w:p>
    <w:p>
      <w:r>
        <w:t xml:space="preserve">SECTION 2    HAZARDS IDENTIFICATION (Cont.)</w:t>
      </w:r>
    </w:p>
    <w:p>
      <w:r>
        <w:t xml:space="preserve"/>
      </w:r>
    </w:p>
    <w:p>
      <w:r>
        <w:t xml:space="preserve"/>
      </w:r>
    </w:p>
    <w:p>
      <w:r>
        <w:t xml:space="preserve"> P403+P233           Store in a well-ventilated place.</w:t>
      </w:r>
    </w:p>
    <w:p>
      <w:r>
        <w:t xml:space="preserve"> P405                 Store locked up.</w:t>
      </w:r>
    </w:p>
    <w:p>
      <w:r>
        <w:t xml:space="preserve"> P501                Dispose of contents/container to an approved waste disposal plant.</w:t>
      </w:r>
    </w:p>
    <w:p>
      <w:r>
        <w:t xml:space="preserve"/>
      </w:r>
    </w:p>
    <w:p>
      <w:r>
        <w:t xml:space="preserve"> HMIS CLASSIFICATION:</w:t>
      </w:r>
    </w:p>
    <w:p>
      <w:r>
        <w:t xml:space="preserve"> Health: 2              Fire: 0                  Reactivity Hazard: 2</w:t>
      </w:r>
    </w:p>
    <w:p>
      <w:r>
        <w:t xml:space="preserve"> NFPA RATING:</w:t>
      </w:r>
    </w:p>
    <w:p>
      <w:r>
        <w:t xml:space="preserve"> Health: 2            Flammability: 0         Reactivity Hazard: 2       Specific Hazard: OX</w:t>
      </w:r>
    </w:p>
    <w:p>
      <w:r>
        <w:t xml:space="preserve"/>
      </w:r>
    </w:p>
    <w:p>
      <w:r>
        <w:t xml:space="preserve"> EYE CONTACT: Causes slight to mild irritation of the eyes.</w:t>
      </w:r>
    </w:p>
    <w:p>
      <w:r>
        <w:t xml:space="preserve"> SKIN CONTACT: Causes slight to mild irritation of the skin.</w:t>
      </w:r>
    </w:p>
    <w:p>
      <w:r>
        <w:t xml:space="preserve"> INHALATION:  Irritating to the nose, mucous membranes, and respiratory tract.</w:t>
      </w:r>
    </w:p>
    <w:p>
      <w:r>
        <w:t xml:space="preserve"> INGESTION: May be harmful if swallowed.</w:t>
      </w:r>
    </w:p>
    <w:p>
      <w:r>
        <w:t xml:space="preserve"/>
      </w:r>
    </w:p>
    <w:p>
      <w:r>
        <w:t xml:space="preserve"/>
      </w:r>
    </w:p>
    <w:p>
      <w:r>
        <w:t xml:space="preserve">SECTION 3      COMPOSITION / INFORMATION ON INGREDIENTS</w:t>
      </w:r>
    </w:p>
    <w:p>
      <w:r>
        <w:t xml:space="preserve"/>
      </w:r>
    </w:p>
    <w:p>
      <w:r>
        <w:t xml:space="preserve"> Formula: Tb(NO3)3  6H2O</w:t>
      </w:r>
    </w:p>
    <w:p>
      <w:r>
        <w:t xml:space="preserve"/>
      </w:r>
    </w:p>
    <w:p>
      <w:r>
        <w:t xml:space="preserve"> Molecular Weight: 453.03</w:t>
      </w:r>
    </w:p>
    <w:p>
      <w:r>
        <w:t xml:space="preserve"/>
      </w:r>
    </w:p>
    <w:p>
      <w:r>
        <w:t xml:space="preserve"/>
      </w:r>
    </w:p>
    <w:p>
      <w:r>
        <w:t xml:space="preserve"> CHEMICAL NAME                                           CAS#                               %</w:t>
      </w:r>
    </w:p>
    <w:p>
      <w:r>
        <w:t xml:space="preserve"/>
      </w:r>
    </w:p>
    <w:p>
      <w:r>
        <w:t xml:space="preserve"/>
      </w:r>
    </w:p>
    <w:p>
      <w:r>
        <w:t xml:space="preserve"> Terbium (III) nitrate hexahydrate                                           13451-19-9                                              100</w:t>
      </w:r>
    </w:p>
    <w:p>
      <w:r>
        <w:t xml:space="preserve"/>
      </w:r>
    </w:p>
    <w:p>
      <w:r>
        <w:t xml:space="preserve">SECTION 4   FIRST AID MEASURES</w:t>
      </w:r>
    </w:p>
    <w:p>
      <w:r>
        <w:t xml:space="preserve"/>
      </w:r>
    </w:p>
    <w:p>
      <w:r>
        <w:t xml:space="preserve"> EYE EXPOSURE: Immediately flush the eyes with copious amounts of water for at least 15 minutes. Assure flushing under</w:t>
      </w:r>
    </w:p>
    <w:p>
      <w:r>
        <w:t xml:space="preserve"> eyelids. A victim may need assistance in keeping their eyelids open. Get immediate competent medical attention.</w:t>
      </w:r>
    </w:p>
    <w:p>
      <w:r>
        <w:t xml:space="preserve"> SKIN EXPOSURE: Wash affected area with water. Remove contaminated clothes if necessary. Seek medical assistance if</w:t>
      </w:r>
    </w:p>
    <w:p>
      <w:r>
        <w:t xml:space="preserve"> irritation persists.</w:t>
      </w:r>
    </w:p>
    <w:p>
      <w:r>
        <w:t xml:space="preserve"> INHALATION: Remove to fresh air and keep at rest.  If breathing is difficult, give oxygen.  If not breathing, give artificial</w:t>
      </w:r>
    </w:p>
    <w:p>
      <w:r>
        <w:t xml:space="preserve"> respiration. Get medical attention if necessary.</w:t>
      </w:r>
    </w:p>
    <w:p>
      <w:r>
        <w:t xml:space="preserve"> INGESTION: Do NOT induce vomiting. Never give anything by mouth to an unconscious person.  If conscious, wash out mouth</w:t>
      </w:r>
    </w:p>
    <w:p>
      <w:r>
        <w:t xml:space="preserve"> with water. Get medical attention if necessary.</w:t>
      </w:r>
    </w:p>
    <w:p>
      <w:r>
        <w:t xml:space="preserve"/>
      </w:r>
    </w:p>
    <w:p>
      <w:r>
        <w:t xml:space="preserve">SECTION 5   FIREFIGHTING MEASURES</w:t>
      </w:r>
    </w:p>
    <w:p>
      <w:r>
        <w:t xml:space="preserve"/>
      </w:r>
    </w:p>
    <w:p>
      <w:r>
        <w:t xml:space="preserve"> FLASH POINT: Not available</w:t>
      </w:r>
    </w:p>
    <w:p>
      <w:r>
        <w:t xml:space="preserve"> AUTO IGNITION TEMPERATURE: Not available</w:t>
      </w:r>
    </w:p>
    <w:p>
      <w:r>
        <w:t xml:space="preserve"> EXPLOSION LIMITS: Not available</w:t>
      </w:r>
    </w:p>
    <w:p>
      <w:r>
        <w:t xml:space="preserve"> EXTINGUISHING MEDIUM: Carbon dioxide, foam, or dry powder.</w:t>
      </w:r>
    </w:p>
    <w:p>
      <w:r>
        <w:t xml:space="preserve"> SPECIAL FIRE FIGHTING PROCEDURES: Wear self-contained, approved breathing apparatus and full protective clothing,</w:t>
      </w:r>
    </w:p>
    <w:p>
      <w:r>
        <w:t xml:space="preserve"> including eye protection and boots.</w:t>
      </w:r>
    </w:p>
    <w:p>
      <w:r>
        <w:t xml:space="preserve"> HAZARDOUS COMBUSTION AND DECOMPOSITION PRODUCTS: Nitrogen oxides and terbium oxides</w:t>
      </w:r>
    </w:p>
    <w:p>
      <w:r>
        <w:t xml:space="preserve"/>
      </w:r>
    </w:p>
    <w:p>
      <w:r>
        <w:t xml:space="preserve">SECTION 6   ACCIDENTAL RELEASE MEASURES</w:t>
      </w:r>
    </w:p>
    <w:p>
      <w:r>
        <w:t xml:space="preserve"/>
      </w:r>
    </w:p>
    <w:p>
      <w:r>
        <w:t xml:space="preserve"> PERSONAL PRECAUTIONS: Wear all appropriate equipment when using this material. Ensure adequate ventilation. Avoid breathing</w:t>
      </w:r>
    </w:p>
    <w:p>
      <w:r>
        <w:t xml:space="preserve"> vapors, mist, gas, or dust.</w:t>
      </w:r>
    </w:p>
    <w:p>
      <w:r>
        <w:t xml:space="preserve"> ENVIRONMENTAL PRECAUTIONS: Prevent spillage from entering drains or allowing to be released into the environment.</w:t>
      </w:r>
    </w:p>
    <w:p>
      <w:r>
        <w:t xml:space="preserve"> METHODS AND MATERIALS FOR CONTAINMENT AND CLEANING UP: Contain spillage. Spills can be mixed with vermiculite or</w:t>
      </w:r>
    </w:p>
    <w:p>
      <w:r>
        <w:t xml:space="preserve"> sodium carbonate and swept into suitable container for disposal.</w:t>
      </w:r>
    </w:p>
    <w:p>
      <w:r>
        <w:t xml:space="preserve"/>
      </w:r>
    </w:p>
    <w:p>
      <w:r>
        <w:t xml:space="preserve">SECTION 7   HANDLING AND STORAGE</w:t>
      </w:r>
    </w:p>
    <w:p>
      <w:r>
        <w:t xml:space="preserve"/>
      </w:r>
    </w:p>
    <w:p>
      <w:r>
        <w:t xml:space="preserve"> PRECAUTIONS FOR SAFE HANDLING: Wear appropriate personal protective equipment. Avoid contact with skin and eyes. Use with</w:t>
      </w:r>
    </w:p>
    <w:p>
      <w:r>
        <w:t xml:space="preserve"> adequate ventilation. Avoid formation of dusts and aerosols. Keep away from sources of ignition – No smoking.</w:t>
      </w:r>
    </w:p>
    <w:p>
      <w:r>
        <w:t xml:space="preserve"> CONDITIONS FOR SAFE STORAGE: Store in cool, dry, and well-ventilated area. Hygroscopic. Keep away from direct sunlight or heat.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TERBIUM (III) NITRATE HEXAHYDRATE                                                       PAGE 2</w:t>
      </w:r>
    </w:p>
    <w:p>
      <w:r>
        <w:rPr>
          <w:b/>
        </w:rPr>
        <w:t xml:space="preserve">Page 3</w:t>
      </w:r>
    </w:p>
    <w:p>
      <w:r>
        <w:t xml:space="preserve">SECTION 8  EXPOSURE CONTROLS AND PERSONAL PROTECTION</w:t>
      </w:r>
    </w:p>
    <w:p>
      <w:r>
        <w:t xml:space="preserve"/>
      </w:r>
    </w:p>
    <w:p>
      <w:r>
        <w:t xml:space="preserve"> EXPOSURE CONTROLS: Contains no substances with occupational exposure limit values.</w:t>
      </w:r>
    </w:p>
    <w:p>
      <w:r>
        <w:t xml:space="preserve"> EYE PROTECTION: Wear chemical safety glasses or goggles.</w:t>
      </w:r>
    </w:p>
    <w:p>
      <w:r>
        <w:t xml:space="preserve"> SKIN PROTECTION: Wear nitrile or rubber gloves, apron, or lab coat.</w:t>
      </w:r>
    </w:p>
    <w:p>
      <w:r>
        <w:t xml:space="preserve"> VENTILATION: Provide local exhaust, preferably mechanical.</w:t>
      </w:r>
    </w:p>
    <w:p>
      <w:r>
        <w:t xml:space="preserve"> RESPIRATOR: Use an approved respirator.</w:t>
      </w:r>
    </w:p>
    <w:p>
      <w:r>
        <w:t xml:space="preserve"> ADDITIONAL PROTECTION: Provide eyewash stations, quick-drench showers and washing facilities accessible to areas of use and</w:t>
      </w:r>
    </w:p>
    <w:p>
      <w:r>
        <w:t xml:space="preserve"> handling.</w:t>
      </w:r>
    </w:p>
    <w:p>
      <w:r>
        <w:t xml:space="preserve"/>
      </w:r>
    </w:p>
    <w:p>
      <w:r>
        <w:t xml:space="preserve">SECTION 9 PHYSICAL AND CHEMICAL PROPERTIES</w:t>
      </w:r>
    </w:p>
    <w:p>
      <w:r>
        <w:t xml:space="preserve"/>
      </w:r>
    </w:p>
    <w:p>
      <w:r>
        <w:t xml:space="preserve"/>
      </w:r>
    </w:p>
    <w:p>
      <w:r>
        <w:t xml:space="preserve"> COLOR AND FORM: White solid</w:t>
      </w:r>
    </w:p>
    <w:p>
      <w:r>
        <w:t xml:space="preserve"> ODOR: None</w:t>
      </w:r>
    </w:p>
    <w:p>
      <w:r>
        <w:t xml:space="preserve"> MOLECULAR WEIGHT: 453.04</w:t>
      </w:r>
    </w:p>
    <w:p>
      <w:r>
        <w:t xml:space="preserve"> BOILING POINT: Not available</w:t>
      </w:r>
    </w:p>
    <w:p>
      <w:r>
        <w:t xml:space="preserve"> MELTING POINT: Not available</w:t>
      </w:r>
    </w:p>
    <w:p>
      <w:r>
        <w:t xml:space="preserve"> SPECIFIC GRAVITY: Not available</w:t>
      </w:r>
    </w:p>
    <w:p>
      <w:r>
        <w:t xml:space="preserve"> VAPOR DENSITY: No data available</w:t>
      </w:r>
    </w:p>
    <w:p>
      <w:r>
        <w:t xml:space="preserve"> SOLUBILITY: Soluble</w:t>
      </w:r>
    </w:p>
    <w:p>
      <w:r>
        <w:t xml:space="preserve"/>
      </w:r>
    </w:p>
    <w:p>
      <w:r>
        <w:t xml:space="preserve">SECTION 10  STABILITY AND REACTIVITY</w:t>
      </w:r>
    </w:p>
    <w:p>
      <w:r>
        <w:t xml:space="preserve"/>
      </w:r>
    </w:p>
    <w:p>
      <w:r>
        <w:t xml:space="preserve"/>
      </w:r>
    </w:p>
    <w:p>
      <w:r>
        <w:t xml:space="preserve"> STABILITY: Stable</w:t>
      </w:r>
    </w:p>
    <w:p>
      <w:r>
        <w:t xml:space="preserve"> HAZARDOUS POLYMERIZATION: Will not occur</w:t>
      </w:r>
    </w:p>
    <w:p>
      <w:r>
        <w:t xml:space="preserve"> CONDITIONS TO AVOID: Contact with strong reducing agents or organic matter. Some nitrates can explode in heated to high</w:t>
      </w:r>
    </w:p>
    <w:p>
      <w:r>
        <w:t xml:space="preserve"> temperatures.</w:t>
      </w:r>
    </w:p>
    <w:p>
      <w:r>
        <w:t xml:space="preserve"> INCOMPATIBILITY: Reducing agents, organic matter, phosphorus, and sulfur.</w:t>
      </w:r>
    </w:p>
    <w:p>
      <w:r>
        <w:t xml:space="preserve"> DECOMPOSITION PRODUCTS: Nitrogen oxides and terbium oxides</w:t>
      </w:r>
    </w:p>
    <w:p>
      <w:r>
        <w:t xml:space="preserve"/>
      </w:r>
    </w:p>
    <w:p>
      <w:r>
        <w:t xml:space="preserve"/>
      </w:r>
    </w:p>
    <w:p>
      <w:r>
        <w:t xml:space="preserve">SECTION 11 TOXICOLOGICAL DATA</w:t>
      </w:r>
    </w:p>
    <w:p>
      <w:r>
        <w:t xml:space="preserve"/>
      </w:r>
    </w:p>
    <w:p>
      <w:r>
        <w:t xml:space="preserve"/>
      </w:r>
    </w:p>
    <w:p>
      <w:r>
        <w:t xml:space="preserve"> ACUTE TOXICITY: LD50 Oral – rat - &gt;5,000 mg/kg</w:t>
      </w:r>
    </w:p>
    <w:p>
      <w:r>
        <w:t xml:space="preserve"> CARCINOGENIC EFFECTS: No components of this product present at levels greater than or equal to 0.1% is identified a carcinogen.</w:t>
      </w:r>
    </w:p>
    <w:p>
      <w:r>
        <w:t xml:space="preserve"> MUTAGENIC EFFECTS: Not available</w:t>
      </w:r>
    </w:p>
    <w:p>
      <w:r>
        <w:t xml:space="preserve"> TETRATOGENIC EFFECTS: Not available</w:t>
      </w:r>
    </w:p>
    <w:p>
      <w:r>
        <w:t xml:space="preserve"> CHRONIC TOXICITY: Not available</w:t>
      </w:r>
    </w:p>
    <w:p>
      <w:r>
        <w:t xml:space="preserve"> RTECS: WY9625000</w:t>
      </w:r>
    </w:p>
    <w:p>
      <w:r>
        <w:t xml:space="preserve"/>
      </w:r>
    </w:p>
    <w:p>
      <w:r>
        <w:t xml:space="preserve"> To the best of our knowledge the toxicological effects of this compound have not been fully investigated.</w:t>
      </w:r>
    </w:p>
    <w:p>
      <w:r>
        <w:t xml:space="preserve"/>
      </w:r>
    </w:p>
    <w:p>
      <w:r>
        <w:t xml:space="preserve">SECTION 12  ECOLOGICAL DATA</w:t>
      </w:r>
    </w:p>
    <w:p>
      <w:r>
        <w:t xml:space="preserve"/>
      </w:r>
    </w:p>
    <w:p>
      <w:r>
        <w:t xml:space="preserve"> AQUATIC VERTEBRATE: Not available</w:t>
      </w:r>
    </w:p>
    <w:p>
      <w:r>
        <w:t xml:space="preserve"> AQUATIC INVERTEBRATE: Not available</w:t>
      </w:r>
    </w:p>
    <w:p>
      <w:r>
        <w:t xml:space="preserve"> TERRESTRIAL: Not available</w:t>
      </w:r>
    </w:p>
    <w:p>
      <w:r>
        <w:t xml:space="preserve"> No data available.</w:t>
      </w:r>
    </w:p>
    <w:p>
      <w:r>
        <w:t xml:space="preserve"/>
      </w:r>
    </w:p>
    <w:p>
      <w:r>
        <w:t xml:space="preserve">SECTION 13  DISPOSAL CONSIDERATIONS</w:t>
      </w:r>
    </w:p>
    <w:p>
      <w:r>
        <w:t xml:space="preserve"/>
      </w:r>
    </w:p>
    <w:p>
      <w:r>
        <w:t xml:space="preserve"/>
      </w:r>
    </w:p>
    <w:p>
      <w:r>
        <w:t xml:space="preserve"> Dispose of in according to local, state, and federal regulations.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TERBIUM (III) NITRATE HEXAHYDRATE                                                       PAGE 3</w:t>
      </w:r>
    </w:p>
    <w:p>
      <w:r>
        <w:rPr>
          <w:b/>
        </w:rPr>
        <w:t xml:space="preserve">Page 4</w:t>
      </w:r>
    </w:p>
    <w:p>
      <w:r>
        <w:t xml:space="preserve">SECTION 14  TRANSPORTATION DATA</w:t>
      </w:r>
    </w:p>
    <w:p>
      <w:r>
        <w:t xml:space="preserve"/>
      </w:r>
    </w:p>
    <w:p>
      <w:r>
        <w:t xml:space="preserve"> UN1477</w:t>
      </w:r>
    </w:p>
    <w:p>
      <w:r>
        <w:t xml:space="preserve"/>
      </w:r>
    </w:p>
    <w:p>
      <w:r>
        <w:t xml:space="preserve"> Nitrates, inorganic, n.o.s.</w:t>
      </w:r>
    </w:p>
    <w:p>
      <w:r>
        <w:t xml:space="preserve"/>
      </w:r>
    </w:p>
    <w:p>
      <w:r>
        <w:t xml:space="preserve"> (Terbium (III) Nitrate)</w:t>
      </w:r>
    </w:p>
    <w:p>
      <w:r>
        <w:t xml:space="preserve"/>
      </w:r>
    </w:p>
    <w:p>
      <w:r>
        <w:t xml:space="preserve"> CLASS 5.1</w:t>
      </w:r>
    </w:p>
    <w:p>
      <w:r>
        <w:t xml:space="preserve"/>
      </w:r>
    </w:p>
    <w:p>
      <w:r>
        <w:t xml:space="preserve"> PG II</w:t>
      </w:r>
    </w:p>
    <w:p>
      <w:r>
        <w:t xml:space="preserve"/>
      </w:r>
    </w:p>
    <w:p>
      <w:r>
        <w:t xml:space="preserve"/>
      </w:r>
    </w:p>
    <w:p>
      <w:r>
        <w:t xml:space="preserve"> Marine Pollutant: No</w:t>
      </w:r>
    </w:p>
    <w:p>
      <w:r>
        <w:t xml:space="preserve"/>
      </w:r>
    </w:p>
    <w:p>
      <w:r>
        <w:t xml:space="preserve"/>
      </w:r>
    </w:p>
    <w:p>
      <w:r>
        <w:t xml:space="preserve">SECTION 15  REGULATORY INFORMATION</w:t>
      </w:r>
    </w:p>
    <w:p>
      <w:r>
        <w:t xml:space="preserve"/>
      </w:r>
    </w:p>
    <w:p>
      <w:r>
        <w:t xml:space="preserve"> TSCA: Listed in the TSCA inventory</w:t>
      </w:r>
    </w:p>
    <w:p>
      <w:r>
        <w:t xml:space="preserve"/>
      </w:r>
    </w:p>
    <w:p>
      <w:r>
        <w:t xml:space="preserve"> DSCL (EEC): Listed on the DSCL inventory</w:t>
      </w:r>
    </w:p>
    <w:p>
      <w:r>
        <w:t xml:space="preserve"/>
      </w:r>
    </w:p>
    <w:p>
      <w:r>
        <w:t xml:space="preserve"> SARA 302/304: Not Listed</w:t>
      </w:r>
    </w:p>
    <w:p>
      <w:r>
        <w:t xml:space="preserve"/>
      </w:r>
    </w:p>
    <w:p>
      <w:r>
        <w:t xml:space="preserve"> SARA 311/312: Reactivity Hazard, Acute Health Hazard</w:t>
      </w:r>
    </w:p>
    <w:p>
      <w:r>
        <w:t xml:space="preserve"/>
      </w:r>
    </w:p>
    <w:p>
      <w:r>
        <w:t xml:space="preserve"> SARA (TITLE 313): Not Listed</w:t>
      </w:r>
    </w:p>
    <w:p>
      <w:r>
        <w:t xml:space="preserve"/>
      </w:r>
    </w:p>
    <w:p>
      <w:r>
        <w:t xml:space="preserve"> CALIFORNIA PROP. 65: Not Listed</w:t>
      </w:r>
    </w:p>
    <w:p>
      <w:r>
        <w:t xml:space="preserve"/>
      </w:r>
    </w:p>
    <w:p>
      <w:r>
        <w:t xml:space="preserve"> PENNSYLVANIA RIGHT TO KNOW: Terbium (III) nitrate hexahydrate</w:t>
      </w:r>
    </w:p>
    <w:p>
      <w:r>
        <w:t xml:space="preserve"/>
      </w:r>
    </w:p>
    <w:p>
      <w:r>
        <w:t xml:space="preserve"> NEW JERSEY RIGHT TO KNOW: Terbium (III) nitrate hexahydrate</w:t>
      </w:r>
    </w:p>
    <w:p>
      <w:r>
        <w:t xml:space="preserve"/>
      </w:r>
    </w:p>
    <w:p>
      <w:r>
        <w:t xml:space="preserve"> WHMIS CANADA: Not Listed</w:t>
      </w:r>
    </w:p>
    <w:p>
      <w:r>
        <w:t xml:space="preserve"/>
      </w:r>
    </w:p>
    <w:p>
      <w:r>
        <w:t xml:space="preserve"/>
      </w:r>
    </w:p>
    <w:p>
      <w:r>
        <w:t xml:space="preserve">SECTION 16  OTHER INFORMATION</w:t>
      </w:r>
    </w:p>
    <w:p>
      <w:r>
        <w:t xml:space="preserve"/>
      </w:r>
    </w:p>
    <w:p>
      <w:r>
        <w:t xml:space="preserve"> DISCLAIMER: The information herein is believed to be accurate and reliable as of the date compiled. However, Prochem, Inc.</w:t>
      </w:r>
    </w:p>
    <w:p>
      <w:r>
        <w:t xml:space="preserve"> makes no representation, warranty, or guarantee of any kind with respect to the information in this document or any use of the</w:t>
      </w:r>
    </w:p>
    <w:p>
      <w:r>
        <w:t xml:space="preserve"> product based on the information.</w:t>
      </w:r>
    </w:p>
    <w:p>
      <w:r>
        <w:t xml:space="preserve"> DATE PREPARED: 09/14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TERBIUM (III) NITRATE HEXAHYDRATE                                                       PAGE 4</w:t>
      </w:r>
    </w:p>
    <w:sectPr>
      <w:pgSz w:w="11906" w:h="16838"/>
      <w:pgMar w:top="1134" w:right="1134" w:bottom="1134" w:left="1134"/>
    </w:sectPr>
  </w:body>
</w:document>
</file>