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Fluoride, anhydrous 3605 SDS</w:t>
      </w:r>
    </w:p>
    <w:p>
      <w:r>
        <w:t xml:space="preserve">Publisher: ProChem, Inc.</w:t>
      </w:r>
    </w:p>
    <w:p>
      <w:r>
        <w:t xml:space="preserve">Source: https://resds.com/document/thulium-iii-fluoride-anhydrous-prochem-en-7def686bb5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Thulium (III) Fluoride, anhydrous</w:t>
      </w:r>
    </w:p>
    <w:p>
      <w:r>
        <w:t xml:space="preserve"/>
      </w:r>
    </w:p>
    <w:p>
      <w:r>
        <w:t xml:space="preserve"> PRODUCT NUMBER:  3605</w:t>
      </w:r>
    </w:p>
    <w:p>
      <w:r>
        <w:t xml:space="preserve"/>
      </w:r>
    </w:p>
    <w:p>
      <w:r>
        <w:t xml:space="preserve"> CAS NUMBER:        13760-79-7</w:t>
      </w:r>
    </w:p>
    <w:p>
      <w:r>
        <w:t xml:space="preserve"/>
      </w:r>
    </w:p>
    <w:p>
      <w:r>
        <w:t xml:space="preserve"> SYNONYMS:         Thulium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H301+H311+H331     Toxic if swallowed, in contact with skin, or if inhaled.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P270             Do not eat, drink, or smoke when using this product.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</w:t>
      </w:r>
    </w:p>
    <w:p>
      <w:r>
        <w:t xml:space="preserve"> P301+P310            IF SWALLOWED: Immediately call a POISON CENTER or doctor/physician.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P312                   Call a POISON CNTER or doctor/physician if you feel unwell.</w:t>
      </w:r>
    </w:p>
    <w:p>
      <w:r>
        <w:t xml:space="preserve"> P361               Remove/take off immediately all contaminated clothing.</w:t>
      </w:r>
    </w:p>
    <w:p>
      <w:r>
        <w:t xml:space="preserve"> P363             Wash contaminated clothing before reuse.</w:t>
      </w:r>
    </w:p>
    <w:p>
      <w:r>
        <w:t xml:space="preserve"> P403+P233           Store in a well-ventilated 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FLUORIDE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the respiratory tract.</w:t>
      </w:r>
    </w:p>
    <w:p>
      <w:r>
        <w:t xml:space="preserve"> INGESTION: Toxicity reduced to the extent that this compound is relatively insoluble. In large amounts may cause vomiting,</w:t>
      </w:r>
    </w:p>
    <w:p>
      <w:r>
        <w:t xml:space="preserve"> abdominal pain, and diarrhea.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TmF3</w:t>
      </w:r>
    </w:p>
    <w:p>
      <w:r>
        <w:t xml:space="preserve"/>
      </w:r>
    </w:p>
    <w:p>
      <w:r>
        <w:t xml:space="preserve"> Molecular Weight: 225.93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Thulium (III) Fluoride                                                    13760-79-7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fluoride and Thulium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breathing</w:t>
      </w:r>
    </w:p>
    <w:p>
      <w:r>
        <w:t xml:space="preserve">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 Do not flush with water. Dispose of all waste and cleanup materials in</w:t>
      </w:r>
    </w:p>
    <w:p>
      <w:r>
        <w:t xml:space="preserve"> accordance with regulations.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Wash</w:t>
      </w:r>
    </w:p>
    <w:p>
      <w:r>
        <w:t xml:space="preserve"> thoroughly after using. Keep container closed when not in use. Avoid formation of dusts and aerosols.</w:t>
      </w:r>
    </w:p>
    <w:p>
      <w:r>
        <w:t xml:space="preserve"> CONDITIONS FOR SAFE STORAGE: Store in cool, dry, and well-ventilated area. Handle under a dry atmosphere or air or nitrogen.</w:t>
      </w:r>
    </w:p>
    <w:p>
      <w:r>
        <w:t xml:space="preserve"> Prolong exposure to the atmosphere may degrade the product. Store away from water, moisture, and acids.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FLUORIDE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</w:t>
      </w:r>
    </w:p>
    <w:p>
      <w:r>
        <w:t xml:space="preserve"> Component                 Exposure Limits              Basis                           Entity</w:t>
      </w:r>
    </w:p>
    <w:p>
      <w:r>
        <w:t xml:space="preserve"> Thulium (III) Fluoride             2.5 mg/m3                  TLV                     ACGIH</w:t>
      </w:r>
    </w:p>
    <w:p>
      <w:r>
        <w:t xml:space="preserve">                                  2.5 mg/m3                 PEL                   OSHA</w:t>
      </w:r>
    </w:p>
    <w:p>
      <w:r>
        <w:t xml:space="preserve">                                  2.5 mg/m3                 REL                     NIOSH</w:t>
      </w:r>
    </w:p>
    <w:p>
      <w:r>
        <w:t xml:space="preserve">                              3mg/g*                       BEI-U                    ACGIH</w:t>
      </w:r>
    </w:p>
    <w:p>
      <w:r>
        <w:t xml:space="preserve">                               10mg/g**                     BEI-U                    ACGIH</w:t>
      </w:r>
    </w:p>
    <w:p>
      <w:r>
        <w:t xml:space="preserve">           *Prior to shift    **End of shift</w:t>
      </w:r>
    </w:p>
    <w:p>
      <w:r>
        <w:t xml:space="preserve"/>
      </w:r>
    </w:p>
    <w:p>
      <w:r>
        <w:t xml:space="preserve"> TLV: Threshold Limit Value over 8 hours of work.            REL: Recommended Exposure Limit</w:t>
      </w:r>
    </w:p>
    <w:p>
      <w:r>
        <w:t xml:space="preserve"> PEL: Permissible Exposure Limit                            BEI-U: Biological Exposure Indices in Urine</w:t>
      </w:r>
    </w:p>
    <w:p>
      <w:r>
        <w:t xml:space="preserve"/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Off white powder</w:t>
      </w:r>
    </w:p>
    <w:p>
      <w:r>
        <w:t xml:space="preserve"> ODOR: None</w:t>
      </w:r>
    </w:p>
    <w:p>
      <w:r>
        <w:t xml:space="preserve"> MOLECULAR WEIGHT: 225.93</w:t>
      </w:r>
    </w:p>
    <w:p>
      <w:r>
        <w:t xml:space="preserve"> BOILING POINT: 2200° C</w:t>
      </w:r>
    </w:p>
    <w:p>
      <w:r>
        <w:t xml:space="preserve"> MELTING POINT: 1158° C</w:t>
      </w:r>
    </w:p>
    <w:p>
      <w:r>
        <w:t xml:space="preserve"> SPECIFIC GRAVITY: 7.9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moisture</w:t>
      </w:r>
    </w:p>
    <w:p>
      <w:r>
        <w:t xml:space="preserve"> INCOMPATIBILITY: Strong oxidizing agents, acids, water, and moisture.</w:t>
      </w:r>
    </w:p>
    <w:p>
      <w:r>
        <w:t xml:space="preserve"> DECOMPOSITION PRODUCTS: Thulium oxides and hydrogen fluoride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Harmful if inhaled, in contact with skin, or swallowed. Danger through skin absorption.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FLUORIDE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UN3288</w:t>
      </w:r>
    </w:p>
    <w:p>
      <w:r>
        <w:t xml:space="preserve"/>
      </w:r>
    </w:p>
    <w:p>
      <w:r>
        <w:t xml:space="preserve"> Toxic solid, inorganic, n.o.s.</w:t>
      </w:r>
    </w:p>
    <w:p>
      <w:r>
        <w:t xml:space="preserve"/>
      </w:r>
    </w:p>
    <w:p>
      <w:r>
        <w:t xml:space="preserve"> (Thulium (III) fluoride)</w:t>
      </w:r>
    </w:p>
    <w:p>
      <w:r>
        <w:t xml:space="preserve"/>
      </w:r>
    </w:p>
    <w:p>
      <w:r>
        <w:t xml:space="preserve"> CLASS 6.1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PENNSYLVANIA RIGHT TO KNOW: Thulium (III) Fluoride</w:t>
      </w:r>
    </w:p>
    <w:p>
      <w:r>
        <w:t xml:space="preserve"/>
      </w:r>
    </w:p>
    <w:p>
      <w:r>
        <w:t xml:space="preserve"> NEW JERSEY RIGHT TO KNOW: Thulium (III) Fluoride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Class D-1B: Toxic material causing immediate and serious toxic effects. Class D-2B: Toxic material causing other</w:t>
      </w:r>
    </w:p>
    <w:p>
      <w:r>
        <w:t xml:space="preserve"> toxic effects.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FLUORIDE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