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oxalate hydrate 3610 SDS</w:t>
      </w:r>
    </w:p>
    <w:p>
      <w:r>
        <w:t xml:space="preserve">Publisher: ProChem, Inc.</w:t>
      </w:r>
    </w:p>
    <w:p>
      <w:r>
        <w:t xml:space="preserve">Source: https://resds.com/document/thulium-iii-oxalate-hydrate-prochem-en-94512a9c66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oxalate hydrate</w:t>
      </w:r>
    </w:p>
    <w:p>
      <w:r>
        <w:t xml:space="preserve"/>
      </w:r>
    </w:p>
    <w:p>
      <w:r>
        <w:t xml:space="preserve">PRODUCT NUMBER:  3610</w:t>
      </w:r>
    </w:p>
    <w:p>
      <w:r>
        <w:t xml:space="preserve"/>
      </w:r>
    </w:p>
    <w:p>
      <w:r>
        <w:t xml:space="preserve">CAS NUMBER:        58176-73-1</w:t>
      </w:r>
    </w:p>
    <w:p>
      <w:r>
        <w:t xml:space="preserve"/>
      </w:r>
    </w:p>
    <w:p>
      <w:r>
        <w:t xml:space="preserve">SYNONYMS:          Thulium oxalate, Oxalic acid, thulium salt.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H302+H312           Harmful if swallowed or in contact with skin.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P264             Wash skin thoroughly after handling.</w:t>
      </w:r>
    </w:p>
    <w:p>
      <w:r>
        <w:t xml:space="preserve">P270             Do not eat, drink, or smoke when using this product.</w:t>
      </w:r>
    </w:p>
    <w:p>
      <w:r>
        <w:t xml:space="preserve">P280              Wear protective gloves/protective clothing/eye protection/face protection.</w:t>
      </w:r>
    </w:p>
    <w:p>
      <w:r>
        <w:t xml:space="preserve">P301+P312            IF SWALLOWED: Call a POISON CENTER or doctor/physician if you feel unwell.</w:t>
      </w:r>
    </w:p>
    <w:p>
      <w:r>
        <w:t xml:space="preserve">P302+P352            IF ON SKIN: Wash with plenty of soap and water.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moderate to severe irritation of the eyes.</w:t>
      </w:r>
    </w:p>
    <w:p>
      <w:r>
        <w:t xml:space="preserve">SKIN CONTACT: May cause moderate to severe irritation of the skin.</w:t>
      </w:r>
    </w:p>
    <w:p>
      <w:r>
        <w:t xml:space="preserve">INHALATION: May be severely irritating to the nose, mucous membranes, and respiratory tract.</w:t>
      </w:r>
    </w:p>
    <w:p>
      <w:r>
        <w:t xml:space="preserve">INGESTION: Ingestion may cause vomiting, pain, violent muscular stimulation, convulsions, collapse, and death.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OXALATE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Tm2(C2O4)3 XH2O</w:t>
      </w:r>
    </w:p>
    <w:p>
      <w:r>
        <w:t xml:space="preserve"/>
      </w:r>
    </w:p>
    <w:p>
      <w:r>
        <w:t xml:space="preserve">Molecular Weight: 601.93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Thulium (III) oxalate hydrate                58176-73-1         100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dry powder, or foam.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thulium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 Ensure adequate ventilation.</w:t>
      </w:r>
    </w:p>
    <w:p>
      <w:r>
        <w:t xml:space="preserve">CONDITIONS FOR SAFE STORAGE: Store material in a tightly sealed container in a cool, dry, and well ventilated area. Store under</w:t>
      </w:r>
    </w:p>
    <w:p>
      <w:r>
        <w:t xml:space="preserve">inert gas.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Solid</w:t>
      </w:r>
    </w:p>
    <w:p>
      <w:r>
        <w:t xml:space="preserve">MOLECULAR WEIGHT: 601.93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/>
      </w:r>
    </w:p>
    <w:p>
      <w:r>
        <w:t xml:space="preserve"/>
      </w:r>
    </w:p>
    <w:p>
      <w:r>
        <w:t xml:space="preserve">THULIUM (III) OXALATE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Oxidizing agents</w:t>
      </w:r>
    </w:p>
    <w:p>
      <w:r>
        <w:t xml:space="preserve">DECOMPOSITION PRODUCTS: Carbon dioxide, carbon monoxide, organic vapors, metal oxides, and carbonates.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Thulium (3+) oxalate hydrate</w:t>
      </w:r>
    </w:p>
    <w:p>
      <w:r>
        <w:t xml:space="preserve"/>
      </w:r>
    </w:p>
    <w:p>
      <w:r>
        <w:t xml:space="preserve">NEW JERSEY RIGHT TO KNOW COMPONENTS: Thulium (3+) oxalate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OXALATE HYDRATE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 DISCLAIMER: The information herein is believed to be accurate and reliable as of the date compiled. However, Prochem, Inc.</w:t>
      </w:r>
    </w:p>
    <w:p>
      <w:r>
        <w:t xml:space="preserve">  makes no representation, warranty, or guarantee of any kind with respect to the information in this document or any use of the</w:t>
      </w:r>
    </w:p>
    <w:p>
      <w:r>
        <w:t xml:space="preserve">  product based on the information.</w:t>
      </w:r>
    </w:p>
    <w:p>
      <w:r>
        <w:t xml:space="preserve">  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THULIUMM (III) OXALATE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