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Thulium(III) oxide ALFAA11199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https://resds.com/document/thulium-iii-oxide-sds-avocado-research-chemicals-ltd-part-of-thermo-fisher-en-522cf1d7ff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ALFAA11199</w:t>
      </w:r>
    </w:p>
    <w:p>
      <w:r>
        <w:t xml:space="preserve"/>
      </w:r>
    </w:p>
    <w:p>
      <w:r>
        <w:t xml:space="preserve">                                Thulium(III)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三氧化二铥(III)三氧化二铥(III)三氧化二铥(III)三氧化二铥(III)</w:t>
      </w:r>
    </w:p>
    <w:p>
      <w:r>
        <w:t xml:space="preserve">Product Description:                 Thulium(III) oxide</w:t>
      </w:r>
    </w:p>
    <w:p>
      <w:r>
        <w:t xml:space="preserve"/>
      </w:r>
    </w:p>
    <w:p>
      <w:r>
        <w:t xml:space="preserve">Cat No. :                        11199</w:t>
      </w:r>
    </w:p>
    <w:p>
      <w:r>
        <w:t xml:space="preserve">Synonyms                        Thulium Oxide</w:t>
      </w:r>
    </w:p>
    <w:p>
      <w:r>
        <w:t xml:space="preserve">CAS No                           12036-44-1</w:t>
      </w:r>
    </w:p>
    <w:p>
      <w:r>
        <w:t xml:space="preserve">Molecular Formula             O3 Tm2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Beige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ALFAA11199               SAFETY DATA SHEET                     Revision Date 22-Jul-2026Page 2 / 7</w:t>
      </w:r>
    </w:p>
    <w:p>
      <w:r>
        <w:t xml:space="preserve">                                                       Thulium(III)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Thulium oxide (Tm2O3)                                    12036-44-1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Never give anything by mouth to an unconscious person. Drink plenty of water. If possible drink milk</w:t>
      </w:r>
    </w:p>
    <w:p>
      <w:r>
        <w:t xml:space="preserve">afterwards.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ALFAA11199               SAFETY DATA SHEET                     Revision Date 22-Jul-2026Page 3 / 7</w:t>
      </w:r>
    </w:p>
    <w:p>
      <w:r>
        <w:t xml:space="preserve">                                                       Thulium(III)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Avoid contact with skin and clothing. Remove and wash contaminated clothing and gloves,</w:t>
      </w:r>
    </w:p>
    <w:p>
      <w:r>
        <w:t xml:space="preserve">including the inside, before re-use. Avoid breathing vapors or mists. Do not ingest. If swallowed then seek immediate medical</w:t>
      </w:r>
    </w:p>
    <w:p>
      <w:r>
        <w:t xml:space="preserve">assistance. Wash thoroughly after handling.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ALFAA11199               SAFETY DATA SHEET                     Revision Date 22-Jul-2026Page 4 / 7</w:t>
      </w:r>
    </w:p>
    <w:p>
      <w:r>
        <w:t xml:space="preserve">                                                       Thulium(III)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Beige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2400 °C  / 4352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O3 Tm2</w:t>
      </w:r>
    </w:p>
    <w:p>
      <w:r>
        <w:t xml:space="preserve">Molecular Weight                  385.86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moisture.</w:t>
      </w:r>
    </w:p>
    <w:p>
      <w:r>
        <w:t xml:space="preserve"/>
      </w:r>
    </w:p>
    <w:p>
      <w:r>
        <w:t xml:space="preserve">Materials to avoid                  Strong oxidizing agents. Carbon dioxide (CO2).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ALFAA11199               SAFETY DATA SHEET                     Revision Date 22-Jul-2026Page 5 / 7</w:t>
      </w:r>
    </w:p>
    <w:p>
      <w:r>
        <w:t xml:space="preserve">                                                       Thulium(III)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ALFAA11199               SAFETY DATA SHEET                     Revision Date 22-Jul-2026Page 6 / 7</w:t>
      </w:r>
    </w:p>
    <w:p>
      <w:r>
        <w:t xml:space="preserve">                                                       Thulium(III)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B1A222250466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Thulium oxide               -                 -                -      234-851-6    X      X            -      X      X      X     KE-33829</w:t>
      </w:r>
    </w:p>
    <w:p>
      <w:r>
        <w:t xml:space="preserve">      (Tm2O3)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ALFAA11199               SAFETY DATA SHEET                     Revision Date 22-Jul-2026Page 7 / 7</w:t>
      </w:r>
    </w:p>
    <w:p>
      <w:r>
        <w:t xml:space="preserve">                                                       Thulium(III)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